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F668F" w14:textId="4E6B33A3" w:rsidR="002075D4" w:rsidRPr="009B10C0" w:rsidRDefault="00D217DD" w:rsidP="009B10C0">
      <w:pPr>
        <w:spacing w:after="282"/>
        <w:jc w:val="center"/>
        <w:rPr>
          <w:rFonts w:ascii="Gill Sans MT" w:hAnsi="Gill Sans MT"/>
        </w:rPr>
      </w:pPr>
      <w:r w:rsidRPr="009B10C0">
        <w:rPr>
          <w:rFonts w:ascii="Gill Sans MT" w:hAnsi="Gill Sans MT"/>
          <w:noProof/>
        </w:rPr>
        <w:drawing>
          <wp:inline distT="0" distB="0" distL="0" distR="0" wp14:anchorId="7EAE6586" wp14:editId="2953EA16">
            <wp:extent cx="1276985" cy="1076325"/>
            <wp:effectExtent l="0" t="0" r="0" b="9525"/>
            <wp:docPr id="7" name="Picture 7" descr="West Oxfordshire Distric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est Oxfordshire District Council logo"/>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6985" cy="1076325"/>
                    </a:xfrm>
                    <a:prstGeom prst="rect">
                      <a:avLst/>
                    </a:prstGeom>
                    <a:noFill/>
                    <a:ln>
                      <a:noFill/>
                    </a:ln>
                  </pic:spPr>
                </pic:pic>
              </a:graphicData>
            </a:graphic>
          </wp:inline>
        </w:drawing>
      </w:r>
    </w:p>
    <w:p w14:paraId="30799225" w14:textId="3C3825A6" w:rsidR="0040796D" w:rsidRDefault="00182B69" w:rsidP="009B10C0">
      <w:pPr>
        <w:spacing w:after="211"/>
        <w:ind w:left="177" w:hanging="10"/>
        <w:jc w:val="center"/>
        <w:rPr>
          <w:rFonts w:ascii="Gill Sans MT" w:eastAsia="Gill Sans MT" w:hAnsi="Gill Sans MT" w:cs="Gill Sans MT"/>
          <w:b/>
          <w:color w:val="005239"/>
        </w:rPr>
      </w:pPr>
      <w:r w:rsidRPr="009B10C0">
        <w:rPr>
          <w:rFonts w:ascii="Gill Sans MT" w:eastAsia="Gill Sans MT" w:hAnsi="Gill Sans MT" w:cs="Gill Sans MT"/>
          <w:b/>
          <w:color w:val="005239"/>
        </w:rPr>
        <w:t xml:space="preserve">Role Description and Employee Specification </w:t>
      </w:r>
    </w:p>
    <w:tbl>
      <w:tblPr>
        <w:tblStyle w:val="TableGrid0"/>
        <w:tblW w:w="10166" w:type="dxa"/>
        <w:tblInd w:w="177" w:type="dxa"/>
        <w:tblLook w:val="04A0" w:firstRow="1" w:lastRow="0" w:firstColumn="1" w:lastColumn="0" w:noHBand="0" w:noVBand="1"/>
      </w:tblPr>
      <w:tblGrid>
        <w:gridCol w:w="2528"/>
        <w:gridCol w:w="2509"/>
        <w:gridCol w:w="2515"/>
        <w:gridCol w:w="2614"/>
      </w:tblGrid>
      <w:tr w:rsidR="009B10C0" w14:paraId="418DC3BB" w14:textId="77777777" w:rsidTr="009B10C0">
        <w:tc>
          <w:tcPr>
            <w:tcW w:w="2528" w:type="dxa"/>
          </w:tcPr>
          <w:p w14:paraId="750576D6" w14:textId="1F42DFD0" w:rsidR="009B10C0" w:rsidRPr="009B10C0" w:rsidRDefault="009B10C0" w:rsidP="009B10C0">
            <w:pPr>
              <w:spacing w:after="211"/>
              <w:rPr>
                <w:rFonts w:ascii="Gill Sans MT" w:hAnsi="Gill Sans MT"/>
                <w:b/>
                <w:bCs/>
                <w:color w:val="000000" w:themeColor="text1"/>
              </w:rPr>
            </w:pPr>
            <w:r w:rsidRPr="009B10C0">
              <w:rPr>
                <w:rFonts w:ascii="Gill Sans MT" w:hAnsi="Gill Sans MT"/>
                <w:b/>
                <w:bCs/>
                <w:color w:val="000000" w:themeColor="text1"/>
              </w:rPr>
              <w:t>Job Title:</w:t>
            </w:r>
          </w:p>
        </w:tc>
        <w:tc>
          <w:tcPr>
            <w:tcW w:w="2509" w:type="dxa"/>
          </w:tcPr>
          <w:p w14:paraId="6DACF902" w14:textId="4D83ABB8" w:rsidR="009B10C0" w:rsidRPr="009B10C0" w:rsidRDefault="006346C3" w:rsidP="009B10C0">
            <w:pPr>
              <w:spacing w:after="211"/>
              <w:rPr>
                <w:rFonts w:ascii="Gill Sans MT" w:hAnsi="Gill Sans MT"/>
                <w:color w:val="000000" w:themeColor="text1"/>
              </w:rPr>
            </w:pPr>
            <w:r>
              <w:rPr>
                <w:rFonts w:ascii="Gill Sans MT" w:hAnsi="Gill Sans MT"/>
                <w:color w:val="000000" w:themeColor="text1"/>
              </w:rPr>
              <w:t xml:space="preserve">Principal </w:t>
            </w:r>
            <w:r w:rsidR="00E620C2">
              <w:rPr>
                <w:rFonts w:ascii="Gill Sans MT" w:hAnsi="Gill Sans MT"/>
                <w:color w:val="000000" w:themeColor="text1"/>
              </w:rPr>
              <w:t>Flood Risk Engineer</w:t>
            </w:r>
          </w:p>
        </w:tc>
        <w:tc>
          <w:tcPr>
            <w:tcW w:w="2515" w:type="dxa"/>
          </w:tcPr>
          <w:p w14:paraId="1FD9B8F1" w14:textId="3592BD19" w:rsidR="009B10C0" w:rsidRPr="009B10C0" w:rsidRDefault="009B10C0" w:rsidP="009B10C0">
            <w:pPr>
              <w:spacing w:after="211"/>
              <w:rPr>
                <w:rFonts w:ascii="Gill Sans MT" w:hAnsi="Gill Sans MT"/>
                <w:b/>
                <w:bCs/>
                <w:color w:val="000000" w:themeColor="text1"/>
              </w:rPr>
            </w:pPr>
            <w:r w:rsidRPr="009B10C0">
              <w:rPr>
                <w:rFonts w:ascii="Gill Sans MT" w:hAnsi="Gill Sans MT"/>
                <w:b/>
                <w:bCs/>
                <w:color w:val="000000" w:themeColor="text1"/>
              </w:rPr>
              <w:t>Location:</w:t>
            </w:r>
          </w:p>
        </w:tc>
        <w:tc>
          <w:tcPr>
            <w:tcW w:w="2614" w:type="dxa"/>
          </w:tcPr>
          <w:p w14:paraId="7E98A8B9" w14:textId="556EBAB0" w:rsidR="009B10C0" w:rsidRPr="009B10C0" w:rsidRDefault="009B10C0" w:rsidP="009B10C0">
            <w:pPr>
              <w:spacing w:after="211"/>
              <w:rPr>
                <w:rFonts w:ascii="Gill Sans MT" w:hAnsi="Gill Sans MT"/>
                <w:color w:val="000000" w:themeColor="text1"/>
              </w:rPr>
            </w:pPr>
            <w:r w:rsidRPr="009B10C0">
              <w:rPr>
                <w:rFonts w:ascii="Gill Sans MT" w:hAnsi="Gill Sans MT"/>
                <w:color w:val="000000" w:themeColor="text1"/>
              </w:rPr>
              <w:t xml:space="preserve">Witney </w:t>
            </w:r>
          </w:p>
        </w:tc>
      </w:tr>
      <w:tr w:rsidR="009B10C0" w14:paraId="4234C4B9" w14:textId="77777777" w:rsidTr="009B10C0">
        <w:tc>
          <w:tcPr>
            <w:tcW w:w="2528" w:type="dxa"/>
          </w:tcPr>
          <w:p w14:paraId="2C848891" w14:textId="48A3E6A6" w:rsidR="009B10C0" w:rsidRPr="009B10C0" w:rsidRDefault="009B10C0" w:rsidP="009B10C0">
            <w:pPr>
              <w:spacing w:after="211"/>
              <w:rPr>
                <w:rFonts w:ascii="Gill Sans MT" w:hAnsi="Gill Sans MT"/>
                <w:b/>
                <w:bCs/>
                <w:color w:val="000000" w:themeColor="text1"/>
              </w:rPr>
            </w:pPr>
            <w:r w:rsidRPr="009B10C0">
              <w:rPr>
                <w:rFonts w:ascii="Gill Sans MT" w:hAnsi="Gill Sans MT"/>
                <w:b/>
                <w:bCs/>
                <w:color w:val="000000" w:themeColor="text1"/>
              </w:rPr>
              <w:t>Department:</w:t>
            </w:r>
          </w:p>
        </w:tc>
        <w:tc>
          <w:tcPr>
            <w:tcW w:w="2509" w:type="dxa"/>
          </w:tcPr>
          <w:p w14:paraId="7377E8CE" w14:textId="09AB89CB" w:rsidR="009B10C0" w:rsidRPr="009B10C0" w:rsidRDefault="00E620C2" w:rsidP="009B10C0">
            <w:pPr>
              <w:spacing w:after="211"/>
              <w:rPr>
                <w:rFonts w:ascii="Gill Sans MT" w:hAnsi="Gill Sans MT"/>
                <w:color w:val="000000" w:themeColor="text1"/>
              </w:rPr>
            </w:pPr>
            <w:r>
              <w:rPr>
                <w:rFonts w:ascii="Gill Sans MT" w:hAnsi="Gill Sans MT"/>
                <w:color w:val="000000" w:themeColor="text1"/>
              </w:rPr>
              <w:t>Environment</w:t>
            </w:r>
          </w:p>
        </w:tc>
        <w:tc>
          <w:tcPr>
            <w:tcW w:w="2515" w:type="dxa"/>
          </w:tcPr>
          <w:p w14:paraId="5A2B27A3" w14:textId="3F24DB1E" w:rsidR="009B10C0" w:rsidRPr="009B10C0" w:rsidRDefault="0053111B" w:rsidP="009B10C0">
            <w:pPr>
              <w:spacing w:after="211"/>
              <w:rPr>
                <w:rFonts w:ascii="Gill Sans MT" w:hAnsi="Gill Sans MT"/>
                <w:b/>
                <w:bCs/>
                <w:color w:val="000000" w:themeColor="text1"/>
              </w:rPr>
            </w:pPr>
            <w:r>
              <w:rPr>
                <w:rFonts w:ascii="Gill Sans MT" w:hAnsi="Gill Sans MT"/>
                <w:b/>
                <w:bCs/>
                <w:color w:val="000000" w:themeColor="text1"/>
              </w:rPr>
              <w:t>Directorate</w:t>
            </w:r>
            <w:r w:rsidR="009B10C0" w:rsidRPr="009B10C0">
              <w:rPr>
                <w:rFonts w:ascii="Gill Sans MT" w:hAnsi="Gill Sans MT"/>
                <w:b/>
                <w:bCs/>
                <w:color w:val="000000" w:themeColor="text1"/>
              </w:rPr>
              <w:t xml:space="preserve">: </w:t>
            </w:r>
          </w:p>
        </w:tc>
        <w:tc>
          <w:tcPr>
            <w:tcW w:w="2614" w:type="dxa"/>
          </w:tcPr>
          <w:p w14:paraId="449C7B58" w14:textId="203DB0DD" w:rsidR="009B10C0" w:rsidRPr="00D6667D" w:rsidRDefault="00E620C2" w:rsidP="00D6667D">
            <w:pPr>
              <w:spacing w:after="211"/>
              <w:rPr>
                <w:rFonts w:ascii="Gill Sans MT" w:hAnsi="Gill Sans MT"/>
                <w:color w:val="000000" w:themeColor="text1"/>
              </w:rPr>
            </w:pPr>
            <w:r>
              <w:rPr>
                <w:rFonts w:ascii="Gill Sans MT" w:hAnsi="Gill Sans MT"/>
                <w:color w:val="000000" w:themeColor="text1"/>
              </w:rPr>
              <w:t>Place Directorate</w:t>
            </w:r>
          </w:p>
        </w:tc>
      </w:tr>
      <w:tr w:rsidR="009B10C0" w14:paraId="0C1EFE26" w14:textId="77777777" w:rsidTr="009B10C0">
        <w:tc>
          <w:tcPr>
            <w:tcW w:w="2528" w:type="dxa"/>
          </w:tcPr>
          <w:p w14:paraId="4F5CDEEC" w14:textId="1D6242A7" w:rsidR="009B10C0" w:rsidRPr="009B10C0" w:rsidRDefault="009B10C0" w:rsidP="009B10C0">
            <w:pPr>
              <w:spacing w:after="211"/>
              <w:rPr>
                <w:rFonts w:ascii="Gill Sans MT" w:hAnsi="Gill Sans MT"/>
                <w:b/>
                <w:bCs/>
                <w:color w:val="000000" w:themeColor="text1"/>
              </w:rPr>
            </w:pPr>
            <w:r>
              <w:rPr>
                <w:rFonts w:ascii="Gill Sans MT" w:hAnsi="Gill Sans MT"/>
                <w:b/>
                <w:bCs/>
                <w:color w:val="000000" w:themeColor="text1"/>
              </w:rPr>
              <w:t xml:space="preserve">Reports to: </w:t>
            </w:r>
          </w:p>
        </w:tc>
        <w:tc>
          <w:tcPr>
            <w:tcW w:w="2509" w:type="dxa"/>
          </w:tcPr>
          <w:p w14:paraId="38E0DA21" w14:textId="2AB03C48" w:rsidR="009B10C0" w:rsidRPr="009B10C0" w:rsidRDefault="00C3294F" w:rsidP="009B10C0">
            <w:pPr>
              <w:spacing w:after="211"/>
              <w:rPr>
                <w:rFonts w:ascii="Gill Sans MT" w:hAnsi="Gill Sans MT"/>
                <w:color w:val="000000" w:themeColor="text1"/>
              </w:rPr>
            </w:pPr>
            <w:r>
              <w:rPr>
                <w:rFonts w:ascii="Gill Sans MT" w:hAnsi="Gill Sans MT"/>
                <w:color w:val="000000" w:themeColor="text1"/>
              </w:rPr>
              <w:t>Director of Place Services</w:t>
            </w:r>
          </w:p>
        </w:tc>
        <w:tc>
          <w:tcPr>
            <w:tcW w:w="2515" w:type="dxa"/>
          </w:tcPr>
          <w:p w14:paraId="251CE806" w14:textId="5E079A38" w:rsidR="009B10C0" w:rsidRPr="009B10C0" w:rsidRDefault="009B10C0" w:rsidP="009B10C0">
            <w:pPr>
              <w:spacing w:after="211"/>
              <w:rPr>
                <w:rFonts w:ascii="Gill Sans MT" w:hAnsi="Gill Sans MT"/>
                <w:b/>
                <w:bCs/>
                <w:color w:val="000000" w:themeColor="text1"/>
              </w:rPr>
            </w:pPr>
            <w:r>
              <w:rPr>
                <w:rFonts w:ascii="Gill Sans MT" w:hAnsi="Gill Sans MT"/>
                <w:b/>
                <w:bCs/>
                <w:color w:val="000000" w:themeColor="text1"/>
              </w:rPr>
              <w:t xml:space="preserve">Working Hours: </w:t>
            </w:r>
          </w:p>
        </w:tc>
        <w:tc>
          <w:tcPr>
            <w:tcW w:w="2614" w:type="dxa"/>
          </w:tcPr>
          <w:p w14:paraId="60FE0552" w14:textId="7678A1E0" w:rsidR="009B10C0" w:rsidRDefault="00E620C2" w:rsidP="009B10C0">
            <w:pPr>
              <w:rPr>
                <w:rFonts w:ascii="Gill Sans MT" w:hAnsi="Gill Sans MT"/>
                <w:color w:val="000000" w:themeColor="text1"/>
              </w:rPr>
            </w:pPr>
            <w:r>
              <w:rPr>
                <w:rFonts w:ascii="Gill Sans MT" w:hAnsi="Gill Sans MT"/>
                <w:color w:val="000000" w:themeColor="text1"/>
              </w:rPr>
              <w:t>37</w:t>
            </w:r>
          </w:p>
        </w:tc>
      </w:tr>
      <w:tr w:rsidR="009B10C0" w14:paraId="11263F8C" w14:textId="77777777" w:rsidTr="009B10C0">
        <w:tc>
          <w:tcPr>
            <w:tcW w:w="2528" w:type="dxa"/>
          </w:tcPr>
          <w:p w14:paraId="1CBA160B" w14:textId="255EE5FB" w:rsidR="009B10C0" w:rsidRDefault="009B10C0" w:rsidP="009B10C0">
            <w:pPr>
              <w:spacing w:after="211"/>
              <w:rPr>
                <w:rFonts w:ascii="Gill Sans MT" w:hAnsi="Gill Sans MT"/>
                <w:b/>
                <w:bCs/>
                <w:color w:val="000000" w:themeColor="text1"/>
              </w:rPr>
            </w:pPr>
            <w:r>
              <w:rPr>
                <w:rFonts w:ascii="Gill Sans MT" w:hAnsi="Gill Sans MT"/>
                <w:b/>
                <w:bCs/>
                <w:color w:val="000000" w:themeColor="text1"/>
              </w:rPr>
              <w:t>Salary:</w:t>
            </w:r>
          </w:p>
        </w:tc>
        <w:tc>
          <w:tcPr>
            <w:tcW w:w="2509" w:type="dxa"/>
          </w:tcPr>
          <w:p w14:paraId="29EC7778" w14:textId="7159B0CD" w:rsidR="009B10C0" w:rsidRDefault="00DE776D" w:rsidP="009B10C0">
            <w:pPr>
              <w:spacing w:after="211"/>
              <w:rPr>
                <w:rFonts w:ascii="Gill Sans MT" w:hAnsi="Gill Sans MT"/>
                <w:color w:val="000000" w:themeColor="text1"/>
              </w:rPr>
            </w:pPr>
            <w:r>
              <w:rPr>
                <w:rFonts w:ascii="Gill Sans MT" w:hAnsi="Gill Sans MT"/>
                <w:color w:val="000000" w:themeColor="text1"/>
              </w:rPr>
              <w:t>£</w:t>
            </w:r>
            <w:r w:rsidRPr="00DE776D">
              <w:rPr>
                <w:rFonts w:ascii="Gill Sans MT" w:hAnsi="Gill Sans MT"/>
                <w:color w:val="000000" w:themeColor="text1"/>
              </w:rPr>
              <w:t>67</w:t>
            </w:r>
            <w:r>
              <w:rPr>
                <w:rFonts w:ascii="Gill Sans MT" w:hAnsi="Gill Sans MT"/>
                <w:color w:val="000000" w:themeColor="text1"/>
              </w:rPr>
              <w:t>,</w:t>
            </w:r>
            <w:r w:rsidRPr="00DE776D">
              <w:rPr>
                <w:rFonts w:ascii="Gill Sans MT" w:hAnsi="Gill Sans MT"/>
                <w:color w:val="000000" w:themeColor="text1"/>
              </w:rPr>
              <w:t>116</w:t>
            </w:r>
          </w:p>
        </w:tc>
        <w:tc>
          <w:tcPr>
            <w:tcW w:w="2515" w:type="dxa"/>
          </w:tcPr>
          <w:p w14:paraId="6FAFF767" w14:textId="57D5E081" w:rsidR="009B10C0" w:rsidRDefault="002F4436" w:rsidP="009B10C0">
            <w:pPr>
              <w:spacing w:after="211"/>
              <w:rPr>
                <w:rFonts w:ascii="Gill Sans MT" w:hAnsi="Gill Sans MT"/>
                <w:b/>
                <w:bCs/>
                <w:color w:val="000000" w:themeColor="text1"/>
              </w:rPr>
            </w:pPr>
            <w:r>
              <w:rPr>
                <w:rFonts w:ascii="Gill Sans MT" w:hAnsi="Gill Sans MT"/>
                <w:b/>
                <w:bCs/>
                <w:color w:val="000000" w:themeColor="text1"/>
              </w:rPr>
              <w:t>Peer Group</w:t>
            </w:r>
            <w:r w:rsidR="00DE5D4C">
              <w:rPr>
                <w:rFonts w:ascii="Gill Sans MT" w:hAnsi="Gill Sans MT"/>
                <w:b/>
                <w:bCs/>
                <w:color w:val="000000" w:themeColor="text1"/>
              </w:rPr>
              <w:t>:</w:t>
            </w:r>
          </w:p>
        </w:tc>
        <w:tc>
          <w:tcPr>
            <w:tcW w:w="2614" w:type="dxa"/>
          </w:tcPr>
          <w:p w14:paraId="4CB32F31" w14:textId="3A68A109" w:rsidR="009B10C0" w:rsidRDefault="00C3294F" w:rsidP="009B10C0">
            <w:pPr>
              <w:rPr>
                <w:rFonts w:ascii="Gill Sans MT" w:hAnsi="Gill Sans MT"/>
                <w:color w:val="000000" w:themeColor="text1"/>
              </w:rPr>
            </w:pPr>
            <w:r>
              <w:rPr>
                <w:rFonts w:ascii="Gill Sans MT" w:hAnsi="Gill Sans MT"/>
                <w:color w:val="000000" w:themeColor="text1"/>
              </w:rPr>
              <w:t>PGG15</w:t>
            </w:r>
          </w:p>
        </w:tc>
      </w:tr>
      <w:tr w:rsidR="009B10C0" w14:paraId="6005B4E4" w14:textId="77777777" w:rsidTr="009B10C0">
        <w:tc>
          <w:tcPr>
            <w:tcW w:w="2528" w:type="dxa"/>
          </w:tcPr>
          <w:p w14:paraId="30EA82BE" w14:textId="22151FD1" w:rsidR="009B10C0" w:rsidRDefault="009B10C0" w:rsidP="009B10C0">
            <w:pPr>
              <w:spacing w:after="211"/>
              <w:rPr>
                <w:rFonts w:ascii="Gill Sans MT" w:hAnsi="Gill Sans MT"/>
                <w:b/>
                <w:bCs/>
                <w:color w:val="000000" w:themeColor="text1"/>
              </w:rPr>
            </w:pPr>
            <w:r>
              <w:rPr>
                <w:rFonts w:ascii="Gill Sans MT" w:hAnsi="Gill Sans MT"/>
                <w:b/>
                <w:bCs/>
                <w:color w:val="000000" w:themeColor="text1"/>
              </w:rPr>
              <w:t>Business World Post Number:</w:t>
            </w:r>
          </w:p>
        </w:tc>
        <w:tc>
          <w:tcPr>
            <w:tcW w:w="2509" w:type="dxa"/>
          </w:tcPr>
          <w:p w14:paraId="2FA68166" w14:textId="54C684A3" w:rsidR="009B10C0" w:rsidRDefault="00C3294F" w:rsidP="009B10C0">
            <w:pPr>
              <w:spacing w:after="211"/>
              <w:rPr>
                <w:rFonts w:ascii="Gill Sans MT" w:hAnsi="Gill Sans MT"/>
                <w:color w:val="000000" w:themeColor="text1"/>
              </w:rPr>
            </w:pPr>
            <w:r>
              <w:rPr>
                <w:rFonts w:ascii="Gill Sans MT" w:hAnsi="Gill Sans MT"/>
                <w:color w:val="000000" w:themeColor="text1"/>
              </w:rPr>
              <w:t>101039</w:t>
            </w:r>
          </w:p>
        </w:tc>
        <w:tc>
          <w:tcPr>
            <w:tcW w:w="2515" w:type="dxa"/>
          </w:tcPr>
          <w:p w14:paraId="21BEFFBF" w14:textId="107F2215" w:rsidR="009B10C0" w:rsidRDefault="002F4436" w:rsidP="009B10C0">
            <w:pPr>
              <w:spacing w:after="211"/>
              <w:rPr>
                <w:rFonts w:ascii="Gill Sans MT" w:hAnsi="Gill Sans MT"/>
                <w:b/>
                <w:bCs/>
                <w:color w:val="000000" w:themeColor="text1"/>
              </w:rPr>
            </w:pPr>
            <w:r>
              <w:rPr>
                <w:rFonts w:ascii="Gill Sans MT" w:hAnsi="Gill Sans MT"/>
                <w:b/>
                <w:bCs/>
                <w:color w:val="000000" w:themeColor="text1"/>
              </w:rPr>
              <w:t>Job Group:</w:t>
            </w:r>
          </w:p>
        </w:tc>
        <w:tc>
          <w:tcPr>
            <w:tcW w:w="2614" w:type="dxa"/>
          </w:tcPr>
          <w:p w14:paraId="3766061F" w14:textId="0EE24E0F" w:rsidR="00DE5D4C" w:rsidRPr="00C3294F" w:rsidRDefault="00C3294F" w:rsidP="00C3294F">
            <w:pPr>
              <w:rPr>
                <w:rFonts w:ascii="Gill Sans MT" w:hAnsi="Gill Sans MT"/>
                <w:color w:val="000000" w:themeColor="text1"/>
              </w:rPr>
            </w:pPr>
            <w:r w:rsidRPr="00C3294F">
              <w:rPr>
                <w:rFonts w:ascii="Gill Sans MT" w:hAnsi="Gill Sans MT"/>
                <w:color w:val="000000" w:themeColor="text1"/>
              </w:rPr>
              <w:t>Level 3 Specialist</w:t>
            </w:r>
          </w:p>
        </w:tc>
      </w:tr>
      <w:tr w:rsidR="00DE5D4C" w14:paraId="6F109AD9" w14:textId="77777777" w:rsidTr="009B10C0">
        <w:tc>
          <w:tcPr>
            <w:tcW w:w="2528" w:type="dxa"/>
          </w:tcPr>
          <w:p w14:paraId="6FCF8B1F" w14:textId="60CFCAA0" w:rsidR="00DE5D4C" w:rsidRDefault="00DE5D4C" w:rsidP="009B10C0">
            <w:pPr>
              <w:spacing w:after="211"/>
              <w:rPr>
                <w:rFonts w:ascii="Gill Sans MT" w:hAnsi="Gill Sans MT"/>
                <w:b/>
                <w:bCs/>
                <w:color w:val="000000" w:themeColor="text1"/>
              </w:rPr>
            </w:pPr>
            <w:r>
              <w:rPr>
                <w:rFonts w:ascii="Gill Sans MT" w:hAnsi="Gill Sans MT"/>
                <w:b/>
                <w:bCs/>
                <w:color w:val="000000" w:themeColor="text1"/>
              </w:rPr>
              <w:t xml:space="preserve">Contract Type: </w:t>
            </w:r>
          </w:p>
        </w:tc>
        <w:tc>
          <w:tcPr>
            <w:tcW w:w="2509" w:type="dxa"/>
          </w:tcPr>
          <w:p w14:paraId="08191D80" w14:textId="72D4FF21" w:rsidR="00DE5D4C" w:rsidRDefault="00E620C2" w:rsidP="009B10C0">
            <w:pPr>
              <w:spacing w:after="211"/>
              <w:rPr>
                <w:rFonts w:ascii="Gill Sans MT" w:hAnsi="Gill Sans MT"/>
                <w:color w:val="000000" w:themeColor="text1"/>
              </w:rPr>
            </w:pPr>
            <w:r>
              <w:rPr>
                <w:rFonts w:ascii="Gill Sans MT" w:hAnsi="Gill Sans MT"/>
                <w:color w:val="000000" w:themeColor="text1"/>
              </w:rPr>
              <w:t>Permanent</w:t>
            </w:r>
          </w:p>
        </w:tc>
        <w:tc>
          <w:tcPr>
            <w:tcW w:w="2515" w:type="dxa"/>
          </w:tcPr>
          <w:p w14:paraId="468D6714" w14:textId="75141E57" w:rsidR="00DE5D4C" w:rsidRDefault="002F4436" w:rsidP="009B10C0">
            <w:pPr>
              <w:spacing w:after="211"/>
              <w:rPr>
                <w:rFonts w:ascii="Gill Sans MT" w:hAnsi="Gill Sans MT"/>
                <w:b/>
                <w:bCs/>
                <w:color w:val="000000" w:themeColor="text1"/>
              </w:rPr>
            </w:pPr>
            <w:r>
              <w:rPr>
                <w:rFonts w:ascii="Gill Sans MT" w:hAnsi="Gill Sans MT"/>
                <w:b/>
                <w:bCs/>
                <w:color w:val="000000" w:themeColor="text1"/>
              </w:rPr>
              <w:t>Direct Reports:</w:t>
            </w:r>
          </w:p>
        </w:tc>
        <w:tc>
          <w:tcPr>
            <w:tcW w:w="2614" w:type="dxa"/>
          </w:tcPr>
          <w:p w14:paraId="39B85138" w14:textId="01786848" w:rsidR="00AC35C9" w:rsidRPr="00C3294F" w:rsidRDefault="00C3294F" w:rsidP="00C3294F">
            <w:pPr>
              <w:rPr>
                <w:rFonts w:ascii="Gill Sans MT" w:hAnsi="Gill Sans MT"/>
                <w:color w:val="000000" w:themeColor="text1"/>
              </w:rPr>
            </w:pPr>
            <w:r>
              <w:rPr>
                <w:rFonts w:ascii="Gill Sans MT" w:hAnsi="Gill Sans MT"/>
                <w:color w:val="000000" w:themeColor="text1"/>
              </w:rPr>
              <w:t>Engineer</w:t>
            </w:r>
          </w:p>
        </w:tc>
      </w:tr>
    </w:tbl>
    <w:p w14:paraId="273587A4" w14:textId="77777777" w:rsidR="009B10C0" w:rsidRDefault="009B10C0" w:rsidP="009B10C0">
      <w:pPr>
        <w:spacing w:after="211"/>
        <w:ind w:left="177" w:hanging="10"/>
        <w:jc w:val="center"/>
        <w:rPr>
          <w:rFonts w:ascii="Gill Sans MT" w:hAnsi="Gill Sans MT"/>
          <w:color w:val="005239"/>
        </w:rPr>
      </w:pPr>
    </w:p>
    <w:tbl>
      <w:tblPr>
        <w:tblStyle w:val="TableGrid0"/>
        <w:tblW w:w="0" w:type="auto"/>
        <w:tblInd w:w="177" w:type="dxa"/>
        <w:tblLook w:val="04A0" w:firstRow="1" w:lastRow="0" w:firstColumn="1" w:lastColumn="0" w:noHBand="0" w:noVBand="1"/>
      </w:tblPr>
      <w:tblGrid>
        <w:gridCol w:w="2512"/>
        <w:gridCol w:w="9"/>
        <w:gridCol w:w="2400"/>
        <w:gridCol w:w="1843"/>
        <w:gridCol w:w="3322"/>
      </w:tblGrid>
      <w:tr w:rsidR="00DE5D4C" w14:paraId="3DBF3E1F" w14:textId="77777777" w:rsidTr="00DE5D4C">
        <w:tc>
          <w:tcPr>
            <w:tcW w:w="2512" w:type="dxa"/>
          </w:tcPr>
          <w:p w14:paraId="10813A23" w14:textId="3B3AFAB7" w:rsidR="00DE5D4C" w:rsidRDefault="00DE5D4C" w:rsidP="00DE5D4C">
            <w:pPr>
              <w:spacing w:after="211"/>
              <w:rPr>
                <w:rFonts w:ascii="Gill Sans MT" w:hAnsi="Gill Sans MT"/>
                <w:color w:val="005239"/>
              </w:rPr>
            </w:pPr>
            <w:r w:rsidRPr="009B10C0">
              <w:rPr>
                <w:rFonts w:ascii="Gill Sans MT" w:eastAsia="Gill Sans MT" w:hAnsi="Gill Sans MT" w:cs="Gill Sans MT"/>
                <w:b/>
              </w:rPr>
              <w:t xml:space="preserve">Overall purpose of the Post:  </w:t>
            </w:r>
          </w:p>
        </w:tc>
        <w:tc>
          <w:tcPr>
            <w:tcW w:w="7574" w:type="dxa"/>
            <w:gridSpan w:val="4"/>
          </w:tcPr>
          <w:p w14:paraId="70BFF6B5" w14:textId="7F3BA704" w:rsidR="00E620C2" w:rsidRDefault="00E620C2" w:rsidP="00B611C2">
            <w:pPr>
              <w:rPr>
                <w:rFonts w:ascii="Gill Sans MT" w:eastAsiaTheme="minorHAnsi" w:hAnsi="Gill Sans MT" w:cstheme="minorBidi"/>
                <w:lang w:eastAsia="en-US"/>
              </w:rPr>
            </w:pPr>
            <w:r w:rsidRPr="00E620C2">
              <w:rPr>
                <w:rFonts w:ascii="Gill Sans MT" w:eastAsiaTheme="minorHAnsi" w:hAnsi="Gill Sans MT" w:cstheme="minorBidi"/>
                <w:lang w:eastAsia="en-US"/>
              </w:rPr>
              <w:t>To provide professional leadership and specialist expertise in flood risk management, leading the Council's response to flooding incidents and delivering projects that improve community resilience to future flood events. The role will act as the Council's principal adviser on flood risk matters, working in partnership with communities, local authorities, statutory agencies and other stakeholders to reduce flood ris</w:t>
            </w:r>
            <w:r>
              <w:rPr>
                <w:rFonts w:ascii="Gill Sans MT" w:eastAsiaTheme="minorHAnsi" w:hAnsi="Gill Sans MT" w:cstheme="minorBidi"/>
                <w:lang w:eastAsia="en-US"/>
              </w:rPr>
              <w:t>k.</w:t>
            </w:r>
          </w:p>
          <w:p w14:paraId="48A003D1" w14:textId="09AE9E79" w:rsidR="00E620C2" w:rsidRPr="00DE5D4C" w:rsidRDefault="00E620C2" w:rsidP="00B611C2">
            <w:pPr>
              <w:rPr>
                <w:rFonts w:ascii="Gill Sans MT" w:eastAsiaTheme="minorHAnsi" w:hAnsi="Gill Sans MT" w:cstheme="minorBidi"/>
                <w:lang w:eastAsia="en-US"/>
              </w:rPr>
            </w:pPr>
          </w:p>
        </w:tc>
      </w:tr>
      <w:tr w:rsidR="00DE5D4C" w14:paraId="14936371" w14:textId="77777777" w:rsidTr="00DE5D4C">
        <w:tc>
          <w:tcPr>
            <w:tcW w:w="2512" w:type="dxa"/>
          </w:tcPr>
          <w:p w14:paraId="1765E124" w14:textId="2633D3BF" w:rsidR="00DE5D4C" w:rsidRPr="009B10C0" w:rsidRDefault="00DE5D4C" w:rsidP="00DE5D4C">
            <w:pPr>
              <w:spacing w:after="211"/>
              <w:rPr>
                <w:rFonts w:ascii="Gill Sans MT" w:eastAsia="Gill Sans MT" w:hAnsi="Gill Sans MT" w:cs="Gill Sans MT"/>
                <w:b/>
              </w:rPr>
            </w:pPr>
            <w:r>
              <w:rPr>
                <w:rFonts w:ascii="Gill Sans MT" w:eastAsia="Gill Sans MT" w:hAnsi="Gill Sans MT" w:cs="Gill Sans MT"/>
                <w:b/>
              </w:rPr>
              <w:t xml:space="preserve">Key Tasks and Responsibilities: </w:t>
            </w:r>
          </w:p>
        </w:tc>
        <w:tc>
          <w:tcPr>
            <w:tcW w:w="7574" w:type="dxa"/>
            <w:gridSpan w:val="4"/>
          </w:tcPr>
          <w:p w14:paraId="13D4EC30" w14:textId="0AA49038"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Act as the Council's lead professional adviser on flood risk management, providing specialist technical expertise to Members, officers, communities and external stakeholders. </w:t>
            </w:r>
          </w:p>
          <w:p w14:paraId="6A75BB70" w14:textId="3B98F9E5"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Lead the Council's response to flooding incidents, undertaking investigations, identifying causes and developing practical solutions to reduce future flood risk. </w:t>
            </w:r>
          </w:p>
          <w:p w14:paraId="316E492D" w14:textId="77777777" w:rsid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Develop and maintain effective partnerships with local authorities, statutory agencies, utility companies, landowners, developers and local communities to support flood risk management objectives </w:t>
            </w:r>
          </w:p>
          <w:p w14:paraId="6C7E4CC9" w14:textId="77777777"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Represent the Council at local, regional and national meetings, partnerships and forums and contribute to the continuous improvement of flood risk management services.</w:t>
            </w:r>
          </w:p>
          <w:p w14:paraId="41A494E6" w14:textId="13DD7215"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Develop and deliver flood risk management, flood alleviation and resilience projects, ensuring effective management of programme, budget and resources. </w:t>
            </w:r>
          </w:p>
          <w:p w14:paraId="0AC4A45D" w14:textId="71DC52E6"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Provide specialist advice on flood risk, drainage and sustainable drainage systems (</w:t>
            </w:r>
            <w:proofErr w:type="spellStart"/>
            <w:r w:rsidRPr="00E620C2">
              <w:rPr>
                <w:rFonts w:ascii="Gill Sans MT" w:hAnsi="Gill Sans MT"/>
                <w:kern w:val="0"/>
                <w14:ligatures w14:val="none"/>
              </w:rPr>
              <w:t>SuDS</w:t>
            </w:r>
            <w:proofErr w:type="spellEnd"/>
            <w:r w:rsidRPr="00E620C2">
              <w:rPr>
                <w:rFonts w:ascii="Gill Sans MT" w:hAnsi="Gill Sans MT"/>
                <w:kern w:val="0"/>
                <w14:ligatures w14:val="none"/>
              </w:rPr>
              <w:t xml:space="preserve">) in relation to planning applications, development proposals and strategic growth. </w:t>
            </w:r>
          </w:p>
          <w:p w14:paraId="34E24A98" w14:textId="58D7F6C1"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Support the delivery of the Council's priorities relating to climate adaptation, environmental improvement, water quality and community resilience. </w:t>
            </w:r>
          </w:p>
          <w:p w14:paraId="685475A5" w14:textId="7F99F5B4"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Prepare and present technical reports, committee reports, funding submissions and briefings for Members, senior officers and partner organisations. </w:t>
            </w:r>
          </w:p>
          <w:p w14:paraId="0B321F46" w14:textId="1E5FC721" w:rsidR="00E620C2" w:rsidRP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t xml:space="preserve">Manage consultants, contractors and specialist advisers, ensuring compliance with contractual, financial and governance requirements. </w:t>
            </w:r>
          </w:p>
          <w:p w14:paraId="35411E65" w14:textId="77777777" w:rsidR="00E620C2" w:rsidRDefault="00E620C2" w:rsidP="00E620C2">
            <w:pPr>
              <w:pStyle w:val="ListParagraph"/>
              <w:numPr>
                <w:ilvl w:val="0"/>
                <w:numId w:val="28"/>
              </w:numPr>
              <w:rPr>
                <w:rFonts w:ascii="Gill Sans MT" w:hAnsi="Gill Sans MT"/>
                <w:kern w:val="0"/>
                <w14:ligatures w14:val="none"/>
              </w:rPr>
            </w:pPr>
            <w:r w:rsidRPr="00E620C2">
              <w:rPr>
                <w:rFonts w:ascii="Gill Sans MT" w:hAnsi="Gill Sans MT"/>
                <w:kern w:val="0"/>
                <w14:ligatures w14:val="none"/>
              </w:rPr>
              <w:lastRenderedPageBreak/>
              <w:t xml:space="preserve">Identify and secure external funding opportunities and develop business cases and funding bids to support project delivery. </w:t>
            </w:r>
          </w:p>
          <w:p w14:paraId="3A7AD03C" w14:textId="1E37E53B" w:rsidR="00171941" w:rsidRPr="00E620C2" w:rsidRDefault="00171941" w:rsidP="00E620C2">
            <w:pPr>
              <w:pStyle w:val="ListParagraph"/>
              <w:numPr>
                <w:ilvl w:val="0"/>
                <w:numId w:val="28"/>
              </w:numPr>
              <w:rPr>
                <w:rFonts w:ascii="Gill Sans MT" w:hAnsi="Gill Sans MT"/>
                <w:kern w:val="0"/>
                <w14:ligatures w14:val="none"/>
              </w:rPr>
            </w:pPr>
            <w:r w:rsidRPr="004745FC">
              <w:rPr>
                <w:rFonts w:ascii="Gill Sans MT" w:eastAsia="Cabin" w:hAnsi="Gill Sans MT" w:cs="Arial"/>
              </w:rPr>
              <w:t>Undertake any other duties as reasonably required to do so</w:t>
            </w:r>
          </w:p>
        </w:tc>
      </w:tr>
      <w:tr w:rsidR="002617C1" w14:paraId="007E57FC" w14:textId="77777777" w:rsidTr="00DE5D4C">
        <w:tc>
          <w:tcPr>
            <w:tcW w:w="2512" w:type="dxa"/>
          </w:tcPr>
          <w:p w14:paraId="7891F182" w14:textId="6D51B2DF" w:rsidR="002617C1" w:rsidRDefault="002617C1" w:rsidP="00DE5D4C">
            <w:pPr>
              <w:spacing w:after="211"/>
              <w:rPr>
                <w:rFonts w:ascii="Gill Sans MT" w:eastAsia="Gill Sans MT" w:hAnsi="Gill Sans MT" w:cs="Gill Sans MT"/>
                <w:b/>
              </w:rPr>
            </w:pPr>
            <w:r>
              <w:rPr>
                <w:rFonts w:ascii="Gill Sans MT" w:eastAsia="Gill Sans MT" w:hAnsi="Gill Sans MT" w:cs="Gill Sans MT"/>
                <w:b/>
              </w:rPr>
              <w:lastRenderedPageBreak/>
              <w:t>Essential Requirements – Knowledge, Qualifications, Skills, Abilities and Experience:</w:t>
            </w:r>
          </w:p>
        </w:tc>
        <w:tc>
          <w:tcPr>
            <w:tcW w:w="7574" w:type="dxa"/>
            <w:gridSpan w:val="4"/>
          </w:tcPr>
          <w:p w14:paraId="1B42228D" w14:textId="6D999462" w:rsidR="00E620C2" w:rsidRPr="000816A3" w:rsidRDefault="00E620C2" w:rsidP="000816A3">
            <w:pPr>
              <w:pStyle w:val="ListParagraph"/>
              <w:numPr>
                <w:ilvl w:val="0"/>
                <w:numId w:val="29"/>
              </w:numPr>
              <w:ind w:right="204"/>
              <w:jc w:val="both"/>
              <w:rPr>
                <w:rFonts w:ascii="Gill Sans MT" w:hAnsi="Gill Sans MT" w:cs="Arial"/>
              </w:rPr>
            </w:pPr>
            <w:r w:rsidRPr="000816A3">
              <w:rPr>
                <w:rFonts w:ascii="Gill Sans MT" w:hAnsi="Gill Sans MT" w:cs="Arial"/>
              </w:rPr>
              <w:t>Educated to degree level or equivalent in Civil Engineering, Flood Risk Management, Environmental Engineering, Environmental Science, Geography or a related discipline.</w:t>
            </w:r>
          </w:p>
          <w:p w14:paraId="18236A56" w14:textId="678FAB50" w:rsidR="00E620C2" w:rsidRPr="000816A3" w:rsidRDefault="00E620C2" w:rsidP="000816A3">
            <w:pPr>
              <w:pStyle w:val="ListParagraph"/>
              <w:numPr>
                <w:ilvl w:val="0"/>
                <w:numId w:val="29"/>
              </w:numPr>
              <w:ind w:right="204"/>
              <w:jc w:val="both"/>
              <w:rPr>
                <w:rFonts w:ascii="Gill Sans MT" w:hAnsi="Gill Sans MT" w:cs="Arial"/>
              </w:rPr>
            </w:pPr>
            <w:r w:rsidRPr="000816A3">
              <w:rPr>
                <w:rFonts w:ascii="Gill Sans MT" w:hAnsi="Gill Sans MT" w:cs="Arial"/>
              </w:rPr>
              <w:t>Five years' experience in flood risk management, drainage, civil engineering, environmental management or a related field.</w:t>
            </w:r>
          </w:p>
          <w:p w14:paraId="21B31187" w14:textId="19D18769" w:rsidR="00E620C2" w:rsidRPr="000816A3" w:rsidRDefault="00E620C2" w:rsidP="000816A3">
            <w:pPr>
              <w:pStyle w:val="ListParagraph"/>
              <w:numPr>
                <w:ilvl w:val="0"/>
                <w:numId w:val="29"/>
              </w:numPr>
              <w:ind w:right="204"/>
              <w:jc w:val="both"/>
              <w:rPr>
                <w:rFonts w:ascii="Gill Sans MT" w:hAnsi="Gill Sans MT" w:cs="Arial"/>
              </w:rPr>
            </w:pPr>
            <w:r w:rsidRPr="000816A3">
              <w:rPr>
                <w:rFonts w:ascii="Gill Sans MT" w:hAnsi="Gill Sans MT" w:cs="Arial"/>
              </w:rPr>
              <w:t>Membership of, or eligibility for membership of, a relevant professional body such as ICE, CIWEM or equivalent.</w:t>
            </w:r>
          </w:p>
          <w:p w14:paraId="1F29F32A" w14:textId="77777777" w:rsidR="000816A3" w:rsidRPr="000816A3" w:rsidRDefault="000816A3" w:rsidP="000816A3">
            <w:pPr>
              <w:pStyle w:val="ListParagraph"/>
              <w:numPr>
                <w:ilvl w:val="0"/>
                <w:numId w:val="29"/>
              </w:numPr>
              <w:ind w:right="204"/>
              <w:jc w:val="both"/>
              <w:rPr>
                <w:rFonts w:ascii="Gill Sans MT" w:hAnsi="Gill Sans MT" w:cs="Arial"/>
              </w:rPr>
            </w:pPr>
            <w:r w:rsidRPr="000816A3">
              <w:rPr>
                <w:rFonts w:ascii="Gill Sans MT" w:hAnsi="Gill Sans MT" w:cs="Arial"/>
              </w:rPr>
              <w:t>Knowledge and experience of relevant Health and Safety regulations including CDM.</w:t>
            </w:r>
          </w:p>
          <w:p w14:paraId="6E72A078" w14:textId="5E34BF82" w:rsidR="002617C1"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Ability to facilitate and manage ongoing change</w:t>
            </w:r>
          </w:p>
          <w:p w14:paraId="0DCFC363" w14:textId="2C82CE38"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Ability to resolve complex issues and complaints by negotiation</w:t>
            </w:r>
          </w:p>
          <w:p w14:paraId="768759D8" w14:textId="4DC697E5"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 xml:space="preserve">Ability to remain calm and confident when dealing with challenging customers and environments </w:t>
            </w:r>
          </w:p>
          <w:p w14:paraId="418EAC1B" w14:textId="54394439"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 xml:space="preserve">Ability to inspire and successfully motivate others towards shared objectives  </w:t>
            </w:r>
          </w:p>
          <w:p w14:paraId="196D4C5F" w14:textId="43486043"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Ensure all relevant customer and company information is captured and recorded accurately</w:t>
            </w:r>
          </w:p>
          <w:p w14:paraId="111793B5" w14:textId="3D7C6D07"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Deliver commitments and take ownership of own caseload, reshaping of plans to deliver required outcomes</w:t>
            </w:r>
          </w:p>
          <w:p w14:paraId="508A4D43" w14:textId="732F1E86"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Demonstrate commitment and resilience to succeed</w:t>
            </w:r>
          </w:p>
          <w:p w14:paraId="64C2DA41" w14:textId="7921AF80"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 xml:space="preserve">Ability to work independently under pressure and within tight deadlines </w:t>
            </w:r>
          </w:p>
          <w:p w14:paraId="223BE46E" w14:textId="45358073" w:rsidR="005F788E" w:rsidRPr="000816A3" w:rsidRDefault="005F788E" w:rsidP="000816A3">
            <w:pPr>
              <w:pStyle w:val="ListParagraph"/>
              <w:numPr>
                <w:ilvl w:val="0"/>
                <w:numId w:val="29"/>
              </w:numPr>
              <w:ind w:right="204"/>
              <w:jc w:val="both"/>
              <w:rPr>
                <w:rFonts w:ascii="Gill Sans MT" w:hAnsi="Gill Sans MT"/>
              </w:rPr>
            </w:pPr>
            <w:r w:rsidRPr="000816A3">
              <w:rPr>
                <w:rFonts w:ascii="Gill Sans MT" w:hAnsi="Gill Sans MT"/>
              </w:rPr>
              <w:t>Excellent written and verbal communication skills</w:t>
            </w:r>
          </w:p>
          <w:p w14:paraId="11EB0729" w14:textId="0D4C0A46" w:rsidR="00171941" w:rsidRPr="00171941" w:rsidRDefault="005F788E" w:rsidP="00171941">
            <w:pPr>
              <w:pStyle w:val="ListParagraph"/>
              <w:numPr>
                <w:ilvl w:val="0"/>
                <w:numId w:val="29"/>
              </w:numPr>
              <w:ind w:right="204"/>
              <w:jc w:val="both"/>
              <w:rPr>
                <w:rFonts w:ascii="Gill Sans MT" w:hAnsi="Gill Sans MT"/>
              </w:rPr>
            </w:pPr>
            <w:r w:rsidRPr="000816A3">
              <w:rPr>
                <w:rFonts w:ascii="Gill Sans MT" w:hAnsi="Gill Sans MT"/>
              </w:rPr>
              <w:t>Competent in using a range of technology and software packages, including Microsoft and Google</w:t>
            </w:r>
          </w:p>
        </w:tc>
      </w:tr>
      <w:tr w:rsidR="002617C1" w14:paraId="0D0E5E84" w14:textId="77777777" w:rsidTr="00DE5D4C">
        <w:tc>
          <w:tcPr>
            <w:tcW w:w="2512" w:type="dxa"/>
          </w:tcPr>
          <w:p w14:paraId="1459789E" w14:textId="77777777" w:rsidR="002617C1" w:rsidRPr="009B10C0" w:rsidRDefault="002617C1" w:rsidP="002617C1">
            <w:pPr>
              <w:ind w:left="2"/>
              <w:rPr>
                <w:rFonts w:ascii="Gill Sans MT" w:hAnsi="Gill Sans MT"/>
              </w:rPr>
            </w:pPr>
            <w:r w:rsidRPr="009B10C0">
              <w:rPr>
                <w:rFonts w:ascii="Gill Sans MT" w:eastAsia="Gill Sans MT" w:hAnsi="Gill Sans MT" w:cs="Gill Sans MT"/>
                <w:b/>
              </w:rPr>
              <w:t xml:space="preserve">Desirable </w:t>
            </w:r>
          </w:p>
          <w:p w14:paraId="4774FCD8" w14:textId="77777777" w:rsidR="002617C1" w:rsidRPr="009B10C0" w:rsidRDefault="002617C1" w:rsidP="002617C1">
            <w:pPr>
              <w:ind w:left="2"/>
              <w:rPr>
                <w:rFonts w:ascii="Gill Sans MT" w:hAnsi="Gill Sans MT"/>
              </w:rPr>
            </w:pPr>
            <w:r w:rsidRPr="009B10C0">
              <w:rPr>
                <w:rFonts w:ascii="Gill Sans MT" w:eastAsia="Gill Sans MT" w:hAnsi="Gill Sans MT" w:cs="Gill Sans MT"/>
                <w:b/>
              </w:rPr>
              <w:t xml:space="preserve">Requirements </w:t>
            </w:r>
          </w:p>
          <w:p w14:paraId="0DCE3BFA" w14:textId="301D40F5" w:rsidR="002617C1" w:rsidRDefault="002617C1" w:rsidP="002617C1">
            <w:pPr>
              <w:spacing w:after="211"/>
              <w:rPr>
                <w:rFonts w:ascii="Gill Sans MT" w:eastAsia="Gill Sans MT" w:hAnsi="Gill Sans MT" w:cs="Gill Sans MT"/>
                <w:b/>
              </w:rPr>
            </w:pPr>
            <w:r w:rsidRPr="009B10C0">
              <w:rPr>
                <w:rFonts w:ascii="Gill Sans MT" w:eastAsia="Gill Sans MT" w:hAnsi="Gill Sans MT" w:cs="Gill Sans MT"/>
                <w:b/>
              </w:rPr>
              <w:t>Qualifications, Skills and Abilities</w:t>
            </w:r>
            <w:r>
              <w:rPr>
                <w:rFonts w:ascii="Gill Sans MT" w:eastAsia="Gill Sans MT" w:hAnsi="Gill Sans MT" w:cs="Gill Sans MT"/>
                <w:b/>
              </w:rPr>
              <w:t>:</w:t>
            </w:r>
          </w:p>
        </w:tc>
        <w:tc>
          <w:tcPr>
            <w:tcW w:w="7574" w:type="dxa"/>
            <w:gridSpan w:val="4"/>
          </w:tcPr>
          <w:p w14:paraId="3A0E159E" w14:textId="77777777" w:rsidR="000816A3" w:rsidRPr="000816A3" w:rsidRDefault="000816A3" w:rsidP="000816A3">
            <w:pPr>
              <w:numPr>
                <w:ilvl w:val="0"/>
                <w:numId w:val="30"/>
              </w:numPr>
              <w:rPr>
                <w:rFonts w:ascii="Gill Sans MT" w:eastAsia="Arial" w:hAnsi="Gill Sans MT" w:cs="Arial"/>
              </w:rPr>
            </w:pPr>
            <w:r w:rsidRPr="000816A3">
              <w:rPr>
                <w:rFonts w:ascii="Gill Sans MT" w:eastAsia="Arial" w:hAnsi="Gill Sans MT" w:cs="Arial"/>
              </w:rPr>
              <w:t>Proven track record of working in a public sector or similar environment.</w:t>
            </w:r>
          </w:p>
          <w:p w14:paraId="55311A15" w14:textId="41A6E0E2" w:rsidR="000816A3" w:rsidRPr="000816A3" w:rsidRDefault="000816A3" w:rsidP="000816A3">
            <w:pPr>
              <w:numPr>
                <w:ilvl w:val="0"/>
                <w:numId w:val="30"/>
              </w:numPr>
              <w:rPr>
                <w:rFonts w:ascii="Gill Sans MT" w:eastAsia="Arial" w:hAnsi="Gill Sans MT" w:cs="Arial"/>
              </w:rPr>
            </w:pPr>
            <w:r w:rsidRPr="000816A3">
              <w:rPr>
                <w:rFonts w:ascii="Gill Sans MT" w:eastAsia="Arial" w:hAnsi="Gill Sans MT" w:cs="Arial"/>
              </w:rPr>
              <w:t>Knowledge, understanding or experience of project management.</w:t>
            </w:r>
          </w:p>
          <w:p w14:paraId="1972559D" w14:textId="3B1BF21A" w:rsidR="000816A3" w:rsidRPr="000816A3" w:rsidRDefault="000816A3" w:rsidP="000816A3">
            <w:pPr>
              <w:pStyle w:val="ListParagraph"/>
              <w:numPr>
                <w:ilvl w:val="0"/>
                <w:numId w:val="30"/>
              </w:numPr>
              <w:ind w:right="204"/>
              <w:jc w:val="both"/>
              <w:rPr>
                <w:rFonts w:ascii="Gill Sans MT" w:hAnsi="Gill Sans MT" w:cs="Arial"/>
              </w:rPr>
            </w:pPr>
            <w:r w:rsidRPr="000816A3">
              <w:rPr>
                <w:rFonts w:ascii="Gill Sans MT" w:hAnsi="Gill Sans MT" w:cs="Arial"/>
              </w:rPr>
              <w:t xml:space="preserve">Experience of fulfilling the role of consultee on major Planning applications for Surface and Ground water. </w:t>
            </w:r>
          </w:p>
          <w:p w14:paraId="57C2803A" w14:textId="77777777" w:rsidR="000816A3" w:rsidRPr="000816A3" w:rsidRDefault="000816A3" w:rsidP="000816A3">
            <w:pPr>
              <w:numPr>
                <w:ilvl w:val="0"/>
                <w:numId w:val="30"/>
              </w:numPr>
              <w:rPr>
                <w:rFonts w:ascii="Gill Sans MT" w:eastAsia="Arial" w:hAnsi="Gill Sans MT" w:cs="Arial"/>
              </w:rPr>
            </w:pPr>
            <w:r w:rsidRPr="000816A3">
              <w:rPr>
                <w:rFonts w:ascii="Gill Sans MT" w:eastAsia="Arial" w:hAnsi="Gill Sans MT" w:cs="Arial"/>
              </w:rPr>
              <w:t>Experience of securing and managing external funding and grant-funded projects.</w:t>
            </w:r>
          </w:p>
          <w:p w14:paraId="5BBE20C9" w14:textId="77777777" w:rsidR="000816A3" w:rsidRPr="000816A3" w:rsidRDefault="000816A3" w:rsidP="000816A3">
            <w:pPr>
              <w:numPr>
                <w:ilvl w:val="0"/>
                <w:numId w:val="30"/>
              </w:numPr>
              <w:rPr>
                <w:rFonts w:ascii="Gill Sans MT" w:eastAsia="Arial" w:hAnsi="Gill Sans MT" w:cs="Arial"/>
              </w:rPr>
            </w:pPr>
            <w:r w:rsidRPr="000816A3">
              <w:rPr>
                <w:rFonts w:ascii="Gill Sans MT" w:eastAsia="Arial" w:hAnsi="Gill Sans MT" w:cs="Arial"/>
              </w:rPr>
              <w:t>Experience of using GIS, CAD or other mapping and design software relevant to flood risk management.</w:t>
            </w:r>
          </w:p>
          <w:p w14:paraId="26C5A601" w14:textId="0F986D97" w:rsidR="005F788E" w:rsidRPr="000816A3" w:rsidRDefault="000816A3" w:rsidP="000816A3">
            <w:pPr>
              <w:numPr>
                <w:ilvl w:val="0"/>
                <w:numId w:val="30"/>
              </w:numPr>
              <w:rPr>
                <w:rFonts w:ascii="Gill Sans MT" w:eastAsia="Arial" w:hAnsi="Gill Sans MT" w:cs="Arial"/>
                <w:color w:val="auto"/>
              </w:rPr>
            </w:pPr>
            <w:r w:rsidRPr="000816A3">
              <w:rPr>
                <w:rFonts w:ascii="Gill Sans MT" w:eastAsia="Arial" w:hAnsi="Gill Sans MT" w:cs="Arial"/>
              </w:rPr>
              <w:t>Experience of supervising, mentoring or developing technical staff.</w:t>
            </w:r>
          </w:p>
          <w:p w14:paraId="3BDFA01D" w14:textId="2E3BA5CC" w:rsidR="002617C1" w:rsidRPr="001E766B" w:rsidRDefault="002617C1" w:rsidP="000816A3">
            <w:pPr>
              <w:ind w:left="720"/>
              <w:rPr>
                <w:rFonts w:ascii="Gill Sans MT" w:hAnsi="Gill Sans MT"/>
                <w:b/>
                <w:bCs/>
              </w:rPr>
            </w:pPr>
          </w:p>
        </w:tc>
      </w:tr>
      <w:tr w:rsidR="002617C1" w14:paraId="657B2452" w14:textId="77777777" w:rsidTr="00DE5D4C">
        <w:tc>
          <w:tcPr>
            <w:tcW w:w="2512" w:type="dxa"/>
          </w:tcPr>
          <w:p w14:paraId="03FB0A8D" w14:textId="75C7FBFF" w:rsidR="002617C1" w:rsidRPr="009B10C0" w:rsidRDefault="002617C1" w:rsidP="002617C1">
            <w:pPr>
              <w:ind w:left="2"/>
              <w:rPr>
                <w:rFonts w:ascii="Gill Sans MT" w:eastAsia="Gill Sans MT" w:hAnsi="Gill Sans MT" w:cs="Gill Sans MT"/>
                <w:b/>
              </w:rPr>
            </w:pPr>
            <w:r>
              <w:rPr>
                <w:rFonts w:ascii="Gill Sans MT" w:eastAsia="Gill Sans MT" w:hAnsi="Gill Sans MT" w:cs="Gill Sans MT"/>
                <w:b/>
              </w:rPr>
              <w:t>General Accountabilities:</w:t>
            </w:r>
          </w:p>
        </w:tc>
        <w:tc>
          <w:tcPr>
            <w:tcW w:w="7574" w:type="dxa"/>
            <w:gridSpan w:val="4"/>
          </w:tcPr>
          <w:p w14:paraId="4A153370" w14:textId="77777777" w:rsidR="00171941" w:rsidRDefault="00171941" w:rsidP="00171941">
            <w:pPr>
              <w:pStyle w:val="ListParagraph"/>
              <w:numPr>
                <w:ilvl w:val="0"/>
                <w:numId w:val="31"/>
              </w:numPr>
              <w:ind w:right="229"/>
              <w:jc w:val="both"/>
              <w:rPr>
                <w:rFonts w:ascii="Gill Sans MT" w:hAnsi="Gill Sans MT"/>
              </w:rPr>
            </w:pPr>
            <w:r w:rsidRPr="00171941">
              <w:rPr>
                <w:rFonts w:ascii="Gill Sans MT" w:hAnsi="Gill Sans MT"/>
              </w:rPr>
              <w:t xml:space="preserve">To provide professional and technical support during significant flooding events and emergency incidents as required. </w:t>
            </w:r>
          </w:p>
          <w:p w14:paraId="2CE8D1A4" w14:textId="77777777" w:rsidR="00171941" w:rsidRDefault="00171941" w:rsidP="00171941">
            <w:pPr>
              <w:pStyle w:val="ListParagraph"/>
              <w:numPr>
                <w:ilvl w:val="0"/>
                <w:numId w:val="31"/>
              </w:numPr>
              <w:ind w:right="229"/>
              <w:jc w:val="both"/>
              <w:rPr>
                <w:rFonts w:ascii="Gill Sans MT" w:hAnsi="Gill Sans MT"/>
              </w:rPr>
            </w:pPr>
            <w:r w:rsidRPr="00171941">
              <w:rPr>
                <w:rFonts w:ascii="Gill Sans MT" w:hAnsi="Gill Sans MT"/>
              </w:rPr>
              <w:t>To support the response to a major incident, including taking up a designated role within the emergency management framework.</w:t>
            </w:r>
          </w:p>
          <w:p w14:paraId="39C12BC4" w14:textId="77777777" w:rsidR="00171941" w:rsidRDefault="00171941" w:rsidP="00171941">
            <w:pPr>
              <w:pStyle w:val="ListParagraph"/>
              <w:numPr>
                <w:ilvl w:val="0"/>
                <w:numId w:val="31"/>
              </w:numPr>
              <w:ind w:right="229"/>
              <w:jc w:val="both"/>
              <w:rPr>
                <w:rFonts w:ascii="Gill Sans MT" w:hAnsi="Gill Sans MT"/>
              </w:rPr>
            </w:pPr>
            <w:r w:rsidRPr="00171941">
              <w:rPr>
                <w:rFonts w:ascii="Gill Sans MT" w:hAnsi="Gill Sans MT"/>
              </w:rPr>
              <w:t xml:space="preserve">The post holder is responsible for maintaining a safe working environment and ensuring, so far as is reasonably practicable, that safe working practices are adopted by employees within this work environment. </w:t>
            </w:r>
          </w:p>
          <w:p w14:paraId="6B14F4E5" w14:textId="77777777" w:rsidR="00171941" w:rsidRDefault="00171941" w:rsidP="00171941">
            <w:pPr>
              <w:pStyle w:val="ListParagraph"/>
              <w:numPr>
                <w:ilvl w:val="0"/>
                <w:numId w:val="31"/>
              </w:numPr>
              <w:ind w:right="229"/>
              <w:jc w:val="both"/>
              <w:rPr>
                <w:rFonts w:ascii="Gill Sans MT" w:hAnsi="Gill Sans MT"/>
              </w:rPr>
            </w:pPr>
            <w:r w:rsidRPr="00171941">
              <w:rPr>
                <w:rFonts w:ascii="Gill Sans MT" w:hAnsi="Gill Sans MT"/>
              </w:rPr>
              <w:t xml:space="preserve">Work in compliance with the Codes of Conduct, Regulations and policies of </w:t>
            </w:r>
            <w:r>
              <w:rPr>
                <w:rFonts w:ascii="Gill Sans MT" w:hAnsi="Gill Sans MT"/>
              </w:rPr>
              <w:t>WODC</w:t>
            </w:r>
            <w:r w:rsidRPr="00171941">
              <w:rPr>
                <w:rFonts w:ascii="Gill Sans MT" w:hAnsi="Gill Sans MT"/>
              </w:rPr>
              <w:t xml:space="preserve">. </w:t>
            </w:r>
          </w:p>
          <w:p w14:paraId="5B815D4F" w14:textId="77777777" w:rsidR="00171941" w:rsidRDefault="00171941" w:rsidP="00171941">
            <w:pPr>
              <w:pStyle w:val="ListParagraph"/>
              <w:numPr>
                <w:ilvl w:val="0"/>
                <w:numId w:val="31"/>
              </w:numPr>
              <w:ind w:right="229"/>
              <w:jc w:val="both"/>
              <w:rPr>
                <w:rFonts w:ascii="Gill Sans MT" w:hAnsi="Gill Sans MT"/>
              </w:rPr>
            </w:pPr>
            <w:r w:rsidRPr="00171941">
              <w:rPr>
                <w:rFonts w:ascii="Gill Sans MT" w:hAnsi="Gill Sans MT"/>
              </w:rPr>
              <w:t xml:space="preserve">Safeguarding – The Council is committed to meeting its statutory and moral duties to safeguard and promote the welfare of children, young people under 18 years of age and adults at risk who are the recipients of its services and/or activities. </w:t>
            </w:r>
          </w:p>
          <w:p w14:paraId="50D06337" w14:textId="77777777" w:rsidR="002617C1" w:rsidRPr="002617C1" w:rsidRDefault="002617C1" w:rsidP="00171941">
            <w:pPr>
              <w:pStyle w:val="ListParagraph"/>
              <w:ind w:left="265" w:right="229"/>
              <w:jc w:val="both"/>
              <w:rPr>
                <w:rFonts w:ascii="Gill Sans MT" w:hAnsi="Gill Sans MT"/>
              </w:rPr>
            </w:pPr>
          </w:p>
        </w:tc>
      </w:tr>
      <w:tr w:rsidR="002617C1" w14:paraId="760FB7F0" w14:textId="77777777" w:rsidTr="00DE5D4C">
        <w:tc>
          <w:tcPr>
            <w:tcW w:w="2512" w:type="dxa"/>
          </w:tcPr>
          <w:p w14:paraId="153AE114" w14:textId="77777777" w:rsidR="002617C1" w:rsidRPr="009B10C0" w:rsidRDefault="002617C1" w:rsidP="002617C1">
            <w:pPr>
              <w:spacing w:after="240" w:line="238" w:lineRule="auto"/>
              <w:ind w:left="2"/>
              <w:rPr>
                <w:rFonts w:ascii="Gill Sans MT" w:hAnsi="Gill Sans MT"/>
              </w:rPr>
            </w:pPr>
            <w:r w:rsidRPr="009B10C0">
              <w:rPr>
                <w:rFonts w:ascii="Gill Sans MT" w:eastAsia="Gill Sans MT" w:hAnsi="Gill Sans MT" w:cs="Gill Sans MT"/>
                <w:b/>
              </w:rPr>
              <w:t xml:space="preserve">Special Conditions: </w:t>
            </w:r>
          </w:p>
          <w:p w14:paraId="6CAC9BD2" w14:textId="77777777" w:rsidR="002617C1" w:rsidRDefault="002617C1" w:rsidP="002617C1">
            <w:pPr>
              <w:ind w:left="2"/>
              <w:rPr>
                <w:rFonts w:ascii="Gill Sans MT" w:eastAsia="Gill Sans MT" w:hAnsi="Gill Sans MT" w:cs="Gill Sans MT"/>
                <w:b/>
              </w:rPr>
            </w:pPr>
          </w:p>
        </w:tc>
        <w:tc>
          <w:tcPr>
            <w:tcW w:w="7574" w:type="dxa"/>
            <w:gridSpan w:val="4"/>
          </w:tcPr>
          <w:p w14:paraId="3208F68A" w14:textId="77777777" w:rsidR="00171941" w:rsidRPr="00171941" w:rsidRDefault="002617C1" w:rsidP="00171941">
            <w:pPr>
              <w:pStyle w:val="ListParagraph"/>
              <w:numPr>
                <w:ilvl w:val="0"/>
                <w:numId w:val="32"/>
              </w:numPr>
              <w:ind w:right="229"/>
              <w:jc w:val="both"/>
              <w:rPr>
                <w:rFonts w:ascii="Gill Sans MT" w:hAnsi="Gill Sans MT"/>
                <w:color w:val="auto"/>
              </w:rPr>
            </w:pPr>
            <w:r w:rsidRPr="00171941">
              <w:rPr>
                <w:rFonts w:ascii="Gill Sans MT" w:hAnsi="Gill Sans MT"/>
                <w:color w:val="auto"/>
              </w:rPr>
              <w:t>You will be expected to work reasonable additional hours in line with the needs of the service.</w:t>
            </w:r>
          </w:p>
          <w:p w14:paraId="06C38B64" w14:textId="1CE6D1BE" w:rsidR="007C3C83" w:rsidRPr="00171941" w:rsidRDefault="00171941" w:rsidP="00171941">
            <w:pPr>
              <w:pStyle w:val="ListParagraph"/>
              <w:numPr>
                <w:ilvl w:val="0"/>
                <w:numId w:val="32"/>
              </w:numPr>
              <w:ind w:right="229"/>
              <w:jc w:val="both"/>
              <w:rPr>
                <w:rFonts w:ascii="Gill Sans MT" w:hAnsi="Gill Sans MT"/>
                <w:color w:val="auto"/>
              </w:rPr>
            </w:pPr>
            <w:r w:rsidRPr="00171941">
              <w:rPr>
                <w:rFonts w:ascii="Gill Sans MT" w:hAnsi="Gill Sans MT"/>
                <w:color w:val="auto"/>
              </w:rPr>
              <w:t>T</w:t>
            </w:r>
            <w:r w:rsidR="007C3C83" w:rsidRPr="00171941">
              <w:rPr>
                <w:rFonts w:ascii="Gill Sans MT" w:hAnsi="Gill Sans MT" w:cstheme="minorHAnsi"/>
                <w:color w:val="auto"/>
              </w:rPr>
              <w:t>here may be a requirement to work at other locations to meet the needs of the business.</w:t>
            </w:r>
          </w:p>
          <w:p w14:paraId="4E91B5FB" w14:textId="77777777" w:rsidR="00171941" w:rsidRPr="00171941" w:rsidRDefault="00171941" w:rsidP="00171941">
            <w:pPr>
              <w:pStyle w:val="ListParagraph"/>
              <w:numPr>
                <w:ilvl w:val="0"/>
                <w:numId w:val="32"/>
              </w:numPr>
              <w:ind w:right="229"/>
              <w:jc w:val="both"/>
              <w:rPr>
                <w:rFonts w:ascii="Gill Sans MT" w:hAnsi="Gill Sans MT"/>
                <w:color w:val="auto"/>
              </w:rPr>
            </w:pPr>
            <w:r w:rsidRPr="00171941">
              <w:rPr>
                <w:rFonts w:ascii="Gill Sans MT" w:hAnsi="Gill Sans MT"/>
                <w:color w:val="auto"/>
              </w:rPr>
              <w:t>A full UK driving licence and access to a vehicle for work purposes is required, as travel across the district is an essential part of the role.</w:t>
            </w:r>
          </w:p>
          <w:p w14:paraId="34E2A639" w14:textId="6961B5D2" w:rsidR="002617C1" w:rsidRPr="00EF2DEE" w:rsidRDefault="002617C1" w:rsidP="00EF2DEE">
            <w:pPr>
              <w:pStyle w:val="ListParagraph"/>
              <w:numPr>
                <w:ilvl w:val="0"/>
                <w:numId w:val="32"/>
              </w:numPr>
              <w:ind w:right="229"/>
              <w:jc w:val="both"/>
              <w:rPr>
                <w:rFonts w:ascii="Gill Sans MT" w:hAnsi="Gill Sans MT"/>
                <w:color w:val="auto"/>
              </w:rPr>
            </w:pPr>
            <w:r w:rsidRPr="00171941">
              <w:rPr>
                <w:rFonts w:ascii="Gill Sans MT" w:hAnsi="Gill Sans MT"/>
                <w:color w:val="auto"/>
              </w:rPr>
              <w:lastRenderedPageBreak/>
              <w:t>Politically restricted postholders are restricted from canvassing on behalf of a political party or for a person who is, or seeks to be, a candidate for election to a local authority, the House of Commons, or the European Parliament.</w:t>
            </w:r>
          </w:p>
        </w:tc>
      </w:tr>
      <w:tr w:rsidR="002617C1" w14:paraId="58F11465" w14:textId="77777777" w:rsidTr="00B045AF">
        <w:tc>
          <w:tcPr>
            <w:tcW w:w="2521" w:type="dxa"/>
            <w:gridSpan w:val="2"/>
          </w:tcPr>
          <w:p w14:paraId="069550AB" w14:textId="3497017B" w:rsidR="002617C1" w:rsidRPr="00B045AF" w:rsidRDefault="002617C1" w:rsidP="00B045AF">
            <w:pPr>
              <w:ind w:right="229"/>
              <w:rPr>
                <w:rFonts w:ascii="Gill Sans MT" w:hAnsi="Gill Sans MT"/>
              </w:rPr>
            </w:pPr>
            <w:r w:rsidRPr="00B045AF">
              <w:rPr>
                <w:rFonts w:ascii="Gill Sans MT" w:eastAsia="Gill Sans MT" w:hAnsi="Gill Sans MT" w:cs="Gill Sans MT"/>
                <w:b/>
              </w:rPr>
              <w:lastRenderedPageBreak/>
              <w:t>Date Reviewed:</w:t>
            </w:r>
          </w:p>
        </w:tc>
        <w:tc>
          <w:tcPr>
            <w:tcW w:w="2400" w:type="dxa"/>
          </w:tcPr>
          <w:p w14:paraId="29446E8A" w14:textId="787F6277" w:rsidR="002617C1" w:rsidRPr="00B045AF" w:rsidRDefault="00EF2DEE" w:rsidP="00B045AF">
            <w:pPr>
              <w:ind w:right="229"/>
              <w:rPr>
                <w:rFonts w:ascii="Gill Sans MT" w:hAnsi="Gill Sans MT"/>
              </w:rPr>
            </w:pPr>
            <w:r>
              <w:rPr>
                <w:rFonts w:ascii="Gill Sans MT" w:hAnsi="Gill Sans MT"/>
              </w:rPr>
              <w:t>August 2026</w:t>
            </w:r>
          </w:p>
        </w:tc>
        <w:tc>
          <w:tcPr>
            <w:tcW w:w="1843" w:type="dxa"/>
          </w:tcPr>
          <w:p w14:paraId="4151635F" w14:textId="38728D62" w:rsidR="002617C1" w:rsidRPr="00B045AF" w:rsidRDefault="002617C1" w:rsidP="00B045AF">
            <w:pPr>
              <w:ind w:right="229"/>
              <w:rPr>
                <w:rFonts w:ascii="Gill Sans MT" w:hAnsi="Gill Sans MT"/>
                <w:b/>
                <w:bCs/>
              </w:rPr>
            </w:pPr>
            <w:r w:rsidRPr="00B045AF">
              <w:rPr>
                <w:rFonts w:ascii="Gill Sans MT" w:hAnsi="Gill Sans MT"/>
                <w:b/>
                <w:bCs/>
              </w:rPr>
              <w:t>Reviewed By:</w:t>
            </w:r>
          </w:p>
        </w:tc>
        <w:tc>
          <w:tcPr>
            <w:tcW w:w="3322" w:type="dxa"/>
          </w:tcPr>
          <w:p w14:paraId="35F02610" w14:textId="44F77BE0" w:rsidR="002617C1" w:rsidRPr="00B045AF" w:rsidRDefault="00EF2DEE" w:rsidP="00B045AF">
            <w:pPr>
              <w:ind w:right="229"/>
              <w:rPr>
                <w:rFonts w:ascii="Gill Sans MT" w:hAnsi="Gill Sans MT"/>
              </w:rPr>
            </w:pPr>
            <w:r>
              <w:rPr>
                <w:rFonts w:ascii="Gill Sans MT" w:hAnsi="Gill Sans MT"/>
              </w:rPr>
              <w:t>Daniel Taylor</w:t>
            </w:r>
          </w:p>
        </w:tc>
      </w:tr>
      <w:tr w:rsidR="002617C1" w14:paraId="062F1CE6" w14:textId="77777777" w:rsidTr="00B045AF">
        <w:tc>
          <w:tcPr>
            <w:tcW w:w="2521" w:type="dxa"/>
            <w:gridSpan w:val="2"/>
          </w:tcPr>
          <w:p w14:paraId="0A447FF7" w14:textId="0B27704E" w:rsidR="002617C1" w:rsidRPr="00B045AF" w:rsidRDefault="00B045AF" w:rsidP="00B045AF">
            <w:pPr>
              <w:ind w:right="229"/>
              <w:rPr>
                <w:rFonts w:ascii="Gill Sans MT" w:eastAsia="Gill Sans MT" w:hAnsi="Gill Sans MT" w:cs="Gill Sans MT"/>
                <w:b/>
              </w:rPr>
            </w:pPr>
            <w:r w:rsidRPr="00B045AF">
              <w:rPr>
                <w:rFonts w:ascii="Gill Sans MT" w:eastAsia="Gill Sans MT" w:hAnsi="Gill Sans MT" w:cs="Gill Sans MT"/>
                <w:b/>
              </w:rPr>
              <w:t>Checked by HRBP</w:t>
            </w:r>
          </w:p>
        </w:tc>
        <w:tc>
          <w:tcPr>
            <w:tcW w:w="2400" w:type="dxa"/>
          </w:tcPr>
          <w:p w14:paraId="00EDEAD9" w14:textId="6E77400A" w:rsidR="002617C1" w:rsidRPr="00B045AF" w:rsidRDefault="00EF2DEE" w:rsidP="00B045AF">
            <w:pPr>
              <w:ind w:right="229"/>
              <w:rPr>
                <w:rFonts w:ascii="Gill Sans MT" w:hAnsi="Gill Sans MT"/>
              </w:rPr>
            </w:pPr>
            <w:r>
              <w:rPr>
                <w:rFonts w:ascii="Gill Sans MT" w:hAnsi="Gill Sans MT"/>
              </w:rPr>
              <w:t>Heidi Carrington Dunn</w:t>
            </w:r>
          </w:p>
        </w:tc>
        <w:tc>
          <w:tcPr>
            <w:tcW w:w="1843" w:type="dxa"/>
          </w:tcPr>
          <w:p w14:paraId="42572698" w14:textId="61FA7424" w:rsidR="002617C1" w:rsidRPr="00B045AF" w:rsidRDefault="00B045AF" w:rsidP="00B045AF">
            <w:pPr>
              <w:ind w:right="229"/>
              <w:rPr>
                <w:rFonts w:ascii="Gill Sans MT" w:hAnsi="Gill Sans MT"/>
                <w:b/>
                <w:bCs/>
              </w:rPr>
            </w:pPr>
            <w:r w:rsidRPr="00B045AF">
              <w:rPr>
                <w:rFonts w:ascii="Gill Sans MT" w:hAnsi="Gill Sans MT"/>
                <w:b/>
                <w:bCs/>
              </w:rPr>
              <w:t>Date of Issue:</w:t>
            </w:r>
          </w:p>
        </w:tc>
        <w:tc>
          <w:tcPr>
            <w:tcW w:w="3322" w:type="dxa"/>
          </w:tcPr>
          <w:p w14:paraId="24706067" w14:textId="49F15FC6" w:rsidR="002617C1" w:rsidRPr="00EF2DEE" w:rsidRDefault="00EF2DEE" w:rsidP="00EF2DEE">
            <w:pPr>
              <w:ind w:right="229"/>
              <w:rPr>
                <w:rFonts w:ascii="Gill Sans MT" w:hAnsi="Gill Sans MT"/>
              </w:rPr>
            </w:pPr>
            <w:r>
              <w:rPr>
                <w:rFonts w:ascii="Gill Sans MT" w:hAnsi="Gill Sans MT"/>
              </w:rPr>
              <w:t xml:space="preserve">September </w:t>
            </w:r>
            <w:r w:rsidRPr="00EF2DEE">
              <w:rPr>
                <w:rFonts w:ascii="Gill Sans MT" w:hAnsi="Gill Sans MT"/>
              </w:rPr>
              <w:t>2026</w:t>
            </w:r>
          </w:p>
        </w:tc>
      </w:tr>
    </w:tbl>
    <w:p w14:paraId="2F2B9D84" w14:textId="5C1E2E3B" w:rsidR="002075D4" w:rsidRPr="009B10C0" w:rsidRDefault="002075D4" w:rsidP="00B045AF">
      <w:pPr>
        <w:spacing w:after="0"/>
        <w:rPr>
          <w:rFonts w:ascii="Gill Sans MT" w:hAnsi="Gill Sans MT"/>
        </w:rPr>
      </w:pPr>
    </w:p>
    <w:p w14:paraId="52E4230B" w14:textId="77777777" w:rsidR="002075D4" w:rsidRPr="009B10C0" w:rsidRDefault="00182B69">
      <w:pPr>
        <w:spacing w:after="0"/>
        <w:ind w:left="799"/>
        <w:jc w:val="both"/>
        <w:rPr>
          <w:rFonts w:ascii="Gill Sans MT" w:hAnsi="Gill Sans MT"/>
        </w:rPr>
      </w:pPr>
      <w:r w:rsidRPr="009B10C0">
        <w:rPr>
          <w:rFonts w:ascii="Gill Sans MT" w:eastAsia="Gill Sans MT" w:hAnsi="Gill Sans MT" w:cs="Gill Sans MT"/>
        </w:rPr>
        <w:t xml:space="preserve"> </w:t>
      </w:r>
    </w:p>
    <w:p w14:paraId="4E675827" w14:textId="77777777" w:rsidR="002075D4" w:rsidRPr="009B10C0" w:rsidRDefault="00182B69">
      <w:pPr>
        <w:spacing w:after="215"/>
        <w:ind w:left="799"/>
        <w:jc w:val="both"/>
        <w:rPr>
          <w:rFonts w:ascii="Gill Sans MT" w:hAnsi="Gill Sans MT"/>
        </w:rPr>
      </w:pPr>
      <w:r w:rsidRPr="009B10C0">
        <w:rPr>
          <w:rFonts w:ascii="Gill Sans MT" w:eastAsia="Gill Sans MT" w:hAnsi="Gill Sans MT" w:cs="Gill Sans MT"/>
        </w:rPr>
        <w:t xml:space="preserve"> </w:t>
      </w:r>
    </w:p>
    <w:p w14:paraId="4A4A80D8" w14:textId="1A7BC219" w:rsidR="00D57640" w:rsidRPr="009B10C0" w:rsidRDefault="00182B69" w:rsidP="00D57640">
      <w:pPr>
        <w:spacing w:after="0"/>
        <w:ind w:right="129"/>
        <w:jc w:val="right"/>
        <w:rPr>
          <w:rFonts w:ascii="Gill Sans MT" w:hAnsi="Gill Sans MT"/>
        </w:rPr>
      </w:pPr>
      <w:r w:rsidRPr="009B10C0">
        <w:rPr>
          <w:rFonts w:ascii="Gill Sans MT" w:eastAsia="Gill Sans MT" w:hAnsi="Gill Sans MT" w:cs="Gill Sans MT"/>
        </w:rPr>
        <w:t xml:space="preserve"> </w:t>
      </w:r>
    </w:p>
    <w:sectPr w:rsidR="00D57640" w:rsidRPr="009B10C0" w:rsidSect="00B045AF">
      <w:pgSz w:w="11906" w:h="16838"/>
      <w:pgMar w:top="829" w:right="1066" w:bottom="567" w:left="567" w:header="720" w:footer="55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ADB67" w14:textId="77777777" w:rsidR="00546F49" w:rsidRDefault="00546F49" w:rsidP="00D951FB">
      <w:pPr>
        <w:spacing w:after="0" w:line="240" w:lineRule="auto"/>
      </w:pPr>
      <w:r>
        <w:separator/>
      </w:r>
    </w:p>
  </w:endnote>
  <w:endnote w:type="continuationSeparator" w:id="0">
    <w:p w14:paraId="440B83BF" w14:textId="77777777" w:rsidR="00546F49" w:rsidRDefault="00546F49" w:rsidP="00D95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bin">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3AEAC" w14:textId="77777777" w:rsidR="00546F49" w:rsidRDefault="00546F49" w:rsidP="00D951FB">
      <w:pPr>
        <w:spacing w:after="0" w:line="240" w:lineRule="auto"/>
      </w:pPr>
      <w:r>
        <w:separator/>
      </w:r>
    </w:p>
  </w:footnote>
  <w:footnote w:type="continuationSeparator" w:id="0">
    <w:p w14:paraId="390B420A" w14:textId="77777777" w:rsidR="00546F49" w:rsidRDefault="00546F49" w:rsidP="00D95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5203"/>
    <w:multiLevelType w:val="hybridMultilevel"/>
    <w:tmpl w:val="1DD8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44E4D"/>
    <w:multiLevelType w:val="hybridMultilevel"/>
    <w:tmpl w:val="7C72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11A09"/>
    <w:multiLevelType w:val="hybridMultilevel"/>
    <w:tmpl w:val="17B8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49CB"/>
    <w:multiLevelType w:val="hybridMultilevel"/>
    <w:tmpl w:val="8814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F181F"/>
    <w:multiLevelType w:val="hybridMultilevel"/>
    <w:tmpl w:val="2D6E4F04"/>
    <w:lvl w:ilvl="0" w:tplc="B562111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5E3A8C">
      <w:start w:val="1"/>
      <w:numFmt w:val="bullet"/>
      <w:lvlText w:val="o"/>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702B20">
      <w:start w:val="1"/>
      <w:numFmt w:val="bullet"/>
      <w:lvlText w:val="▪"/>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C63A18">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0058C0">
      <w:start w:val="1"/>
      <w:numFmt w:val="bullet"/>
      <w:lvlText w:val="o"/>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7A394E">
      <w:start w:val="1"/>
      <w:numFmt w:val="bullet"/>
      <w:lvlText w:val="▪"/>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36B182">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5E4780">
      <w:start w:val="1"/>
      <w:numFmt w:val="bullet"/>
      <w:lvlText w:val="o"/>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2ED8EA">
      <w:start w:val="1"/>
      <w:numFmt w:val="bullet"/>
      <w:lvlText w:val="▪"/>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E434D6"/>
    <w:multiLevelType w:val="multilevel"/>
    <w:tmpl w:val="19285A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E7685E"/>
    <w:multiLevelType w:val="hybridMultilevel"/>
    <w:tmpl w:val="7BC80464"/>
    <w:lvl w:ilvl="0" w:tplc="DF4852D0">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5EF4DC">
      <w:start w:val="1"/>
      <w:numFmt w:val="bullet"/>
      <w:lvlText w:val="o"/>
      <w:lvlJc w:val="left"/>
      <w:pPr>
        <w:ind w:left="1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76F8EC">
      <w:start w:val="1"/>
      <w:numFmt w:val="bullet"/>
      <w:lvlText w:val="▪"/>
      <w:lvlJc w:val="left"/>
      <w:pPr>
        <w:ind w:left="19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549130">
      <w:start w:val="1"/>
      <w:numFmt w:val="bullet"/>
      <w:lvlText w:val="•"/>
      <w:lvlJc w:val="left"/>
      <w:pPr>
        <w:ind w:left="2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1AE2C8">
      <w:start w:val="1"/>
      <w:numFmt w:val="bullet"/>
      <w:lvlText w:val="o"/>
      <w:lvlJc w:val="left"/>
      <w:pPr>
        <w:ind w:left="3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C845E68">
      <w:start w:val="1"/>
      <w:numFmt w:val="bullet"/>
      <w:lvlText w:val="▪"/>
      <w:lvlJc w:val="left"/>
      <w:pPr>
        <w:ind w:left="4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1AEBC76">
      <w:start w:val="1"/>
      <w:numFmt w:val="bullet"/>
      <w:lvlText w:val="•"/>
      <w:lvlJc w:val="left"/>
      <w:pPr>
        <w:ind w:left="4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62DE54">
      <w:start w:val="1"/>
      <w:numFmt w:val="bullet"/>
      <w:lvlText w:val="o"/>
      <w:lvlJc w:val="left"/>
      <w:pPr>
        <w:ind w:left="5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CF66A5A">
      <w:start w:val="1"/>
      <w:numFmt w:val="bullet"/>
      <w:lvlText w:val="▪"/>
      <w:lvlJc w:val="left"/>
      <w:pPr>
        <w:ind w:left="6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9895433"/>
    <w:multiLevelType w:val="hybridMultilevel"/>
    <w:tmpl w:val="108AEF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7260B8"/>
    <w:multiLevelType w:val="hybridMultilevel"/>
    <w:tmpl w:val="8084E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16970"/>
    <w:multiLevelType w:val="hybridMultilevel"/>
    <w:tmpl w:val="79286D36"/>
    <w:lvl w:ilvl="0" w:tplc="1B1443A8">
      <w:numFmt w:val="bullet"/>
      <w:lvlText w:val=""/>
      <w:lvlJc w:val="left"/>
      <w:pPr>
        <w:ind w:left="720" w:hanging="360"/>
      </w:pPr>
      <w:rPr>
        <w:rFonts w:ascii="Gill Sans MT" w:eastAsia="Calibri"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E87"/>
    <w:multiLevelType w:val="multilevel"/>
    <w:tmpl w:val="39025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F65495"/>
    <w:multiLevelType w:val="hybridMultilevel"/>
    <w:tmpl w:val="36FA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561CD"/>
    <w:multiLevelType w:val="hybridMultilevel"/>
    <w:tmpl w:val="5BF6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E4639"/>
    <w:multiLevelType w:val="hybridMultilevel"/>
    <w:tmpl w:val="D77A1920"/>
    <w:lvl w:ilvl="0" w:tplc="1B1443A8">
      <w:numFmt w:val="bullet"/>
      <w:lvlText w:val=""/>
      <w:lvlJc w:val="left"/>
      <w:pPr>
        <w:ind w:left="720" w:hanging="360"/>
      </w:pPr>
      <w:rPr>
        <w:rFonts w:ascii="Gill Sans MT" w:eastAsia="Calibri"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DD335A"/>
    <w:multiLevelType w:val="hybridMultilevel"/>
    <w:tmpl w:val="9398B000"/>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5" w15:restartNumberingAfterBreak="0">
    <w:nsid w:val="40CB7601"/>
    <w:multiLevelType w:val="multilevel"/>
    <w:tmpl w:val="19285A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4844358"/>
    <w:multiLevelType w:val="hybridMultilevel"/>
    <w:tmpl w:val="B0007B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E345C0"/>
    <w:multiLevelType w:val="hybridMultilevel"/>
    <w:tmpl w:val="AA447D60"/>
    <w:lvl w:ilvl="0" w:tplc="3E1C1D22">
      <w:start w:val="1"/>
      <w:numFmt w:val="bullet"/>
      <w:lvlText w:val=""/>
      <w:lvlJc w:val="left"/>
      <w:pPr>
        <w:ind w:left="722" w:hanging="360"/>
      </w:pPr>
      <w:rPr>
        <w:rFonts w:ascii="Symbol" w:hAnsi="Symbol" w:hint="default"/>
        <w:sz w:val="18"/>
        <w:szCs w:val="18"/>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8" w15:restartNumberingAfterBreak="0">
    <w:nsid w:val="48DF4ACA"/>
    <w:multiLevelType w:val="hybridMultilevel"/>
    <w:tmpl w:val="CD34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9C497C"/>
    <w:multiLevelType w:val="hybridMultilevel"/>
    <w:tmpl w:val="A092A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0A491D"/>
    <w:multiLevelType w:val="hybridMultilevel"/>
    <w:tmpl w:val="4076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E61F4"/>
    <w:multiLevelType w:val="multilevel"/>
    <w:tmpl w:val="19285A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9235CE9"/>
    <w:multiLevelType w:val="hybridMultilevel"/>
    <w:tmpl w:val="3860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6E03B2"/>
    <w:multiLevelType w:val="hybridMultilevel"/>
    <w:tmpl w:val="FA1A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2F27E3"/>
    <w:multiLevelType w:val="hybridMultilevel"/>
    <w:tmpl w:val="EE3629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4FD13F5"/>
    <w:multiLevelType w:val="hybridMultilevel"/>
    <w:tmpl w:val="835AA8BA"/>
    <w:lvl w:ilvl="0" w:tplc="475E4B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071672F"/>
    <w:multiLevelType w:val="hybridMultilevel"/>
    <w:tmpl w:val="90882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177707"/>
    <w:multiLevelType w:val="hybridMultilevel"/>
    <w:tmpl w:val="475C08F2"/>
    <w:lvl w:ilvl="0" w:tplc="6F708074">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72EC82">
      <w:start w:val="1"/>
      <w:numFmt w:val="bullet"/>
      <w:lvlText w:val="o"/>
      <w:lvlJc w:val="left"/>
      <w:pPr>
        <w:ind w:left="1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7704B34">
      <w:start w:val="1"/>
      <w:numFmt w:val="bullet"/>
      <w:lvlText w:val="▪"/>
      <w:lvlJc w:val="left"/>
      <w:pPr>
        <w:ind w:left="19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226106">
      <w:start w:val="1"/>
      <w:numFmt w:val="bullet"/>
      <w:lvlText w:val="•"/>
      <w:lvlJc w:val="left"/>
      <w:pPr>
        <w:ind w:left="2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A488D0">
      <w:start w:val="1"/>
      <w:numFmt w:val="bullet"/>
      <w:lvlText w:val="o"/>
      <w:lvlJc w:val="left"/>
      <w:pPr>
        <w:ind w:left="3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C806FDC">
      <w:start w:val="1"/>
      <w:numFmt w:val="bullet"/>
      <w:lvlText w:val="▪"/>
      <w:lvlJc w:val="left"/>
      <w:pPr>
        <w:ind w:left="4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F0A3FA">
      <w:start w:val="1"/>
      <w:numFmt w:val="bullet"/>
      <w:lvlText w:val="•"/>
      <w:lvlJc w:val="left"/>
      <w:pPr>
        <w:ind w:left="4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AAD71E">
      <w:start w:val="1"/>
      <w:numFmt w:val="bullet"/>
      <w:lvlText w:val="o"/>
      <w:lvlJc w:val="left"/>
      <w:pPr>
        <w:ind w:left="5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3E11AA">
      <w:start w:val="1"/>
      <w:numFmt w:val="bullet"/>
      <w:lvlText w:val="▪"/>
      <w:lvlJc w:val="left"/>
      <w:pPr>
        <w:ind w:left="6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7280B6C"/>
    <w:multiLevelType w:val="hybridMultilevel"/>
    <w:tmpl w:val="A400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91DC3"/>
    <w:multiLevelType w:val="hybridMultilevel"/>
    <w:tmpl w:val="F95A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41141E"/>
    <w:multiLevelType w:val="multilevel"/>
    <w:tmpl w:val="EE4C6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DB96C91"/>
    <w:multiLevelType w:val="hybridMultilevel"/>
    <w:tmpl w:val="8F8C8F88"/>
    <w:lvl w:ilvl="0" w:tplc="B664A8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BE081C">
      <w:start w:val="1"/>
      <w:numFmt w:val="bullet"/>
      <w:lvlText w:val="o"/>
      <w:lvlJc w:val="left"/>
      <w:pPr>
        <w:ind w:left="1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D4721A">
      <w:start w:val="1"/>
      <w:numFmt w:val="bullet"/>
      <w:lvlText w:val="▪"/>
      <w:lvlJc w:val="left"/>
      <w:pPr>
        <w:ind w:left="2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A89932">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7A3486">
      <w:start w:val="1"/>
      <w:numFmt w:val="bullet"/>
      <w:lvlText w:val="o"/>
      <w:lvlJc w:val="left"/>
      <w:pPr>
        <w:ind w:left="3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4A5212">
      <w:start w:val="1"/>
      <w:numFmt w:val="bullet"/>
      <w:lvlText w:val="▪"/>
      <w:lvlJc w:val="left"/>
      <w:pPr>
        <w:ind w:left="4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FC2B7A">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187550">
      <w:start w:val="1"/>
      <w:numFmt w:val="bullet"/>
      <w:lvlText w:val="o"/>
      <w:lvlJc w:val="left"/>
      <w:pPr>
        <w:ind w:left="5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A60026">
      <w:start w:val="1"/>
      <w:numFmt w:val="bullet"/>
      <w:lvlText w:val="▪"/>
      <w:lvlJc w:val="left"/>
      <w:pPr>
        <w:ind w:left="6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953512439">
    <w:abstractNumId w:val="27"/>
  </w:num>
  <w:num w:numId="2" w16cid:durableId="1862936363">
    <w:abstractNumId w:val="6"/>
  </w:num>
  <w:num w:numId="3" w16cid:durableId="385183040">
    <w:abstractNumId w:val="31"/>
  </w:num>
  <w:num w:numId="4" w16cid:durableId="1475949173">
    <w:abstractNumId w:val="22"/>
  </w:num>
  <w:num w:numId="5" w16cid:durableId="930550518">
    <w:abstractNumId w:val="3"/>
  </w:num>
  <w:num w:numId="6" w16cid:durableId="202327642">
    <w:abstractNumId w:val="25"/>
  </w:num>
  <w:num w:numId="7" w16cid:durableId="1334189639">
    <w:abstractNumId w:val="17"/>
  </w:num>
  <w:num w:numId="8" w16cid:durableId="1450587851">
    <w:abstractNumId w:val="16"/>
  </w:num>
  <w:num w:numId="9" w16cid:durableId="1146507662">
    <w:abstractNumId w:val="1"/>
  </w:num>
  <w:num w:numId="10" w16cid:durableId="1733117153">
    <w:abstractNumId w:val="11"/>
  </w:num>
  <w:num w:numId="11" w16cid:durableId="1178428330">
    <w:abstractNumId w:val="20"/>
  </w:num>
  <w:num w:numId="12" w16cid:durableId="2086608592">
    <w:abstractNumId w:val="14"/>
  </w:num>
  <w:num w:numId="13" w16cid:durableId="2137336238">
    <w:abstractNumId w:val="12"/>
  </w:num>
  <w:num w:numId="14" w16cid:durableId="736783599">
    <w:abstractNumId w:val="24"/>
  </w:num>
  <w:num w:numId="15" w16cid:durableId="650135311">
    <w:abstractNumId w:val="19"/>
  </w:num>
  <w:num w:numId="16" w16cid:durableId="442766213">
    <w:abstractNumId w:val="29"/>
  </w:num>
  <w:num w:numId="17" w16cid:durableId="952903208">
    <w:abstractNumId w:val="28"/>
  </w:num>
  <w:num w:numId="18" w16cid:durableId="939214356">
    <w:abstractNumId w:val="8"/>
  </w:num>
  <w:num w:numId="19" w16cid:durableId="1541553820">
    <w:abstractNumId w:val="4"/>
  </w:num>
  <w:num w:numId="20" w16cid:durableId="1199274928">
    <w:abstractNumId w:val="23"/>
  </w:num>
  <w:num w:numId="21" w16cid:durableId="1061246874">
    <w:abstractNumId w:val="2"/>
  </w:num>
  <w:num w:numId="22" w16cid:durableId="141505216">
    <w:abstractNumId w:val="26"/>
  </w:num>
  <w:num w:numId="23" w16cid:durableId="245115002">
    <w:abstractNumId w:val="10"/>
  </w:num>
  <w:num w:numId="24" w16cid:durableId="1699349458">
    <w:abstractNumId w:val="30"/>
  </w:num>
  <w:num w:numId="25" w16cid:durableId="765809639">
    <w:abstractNumId w:val="0"/>
  </w:num>
  <w:num w:numId="26" w16cid:durableId="1434324549">
    <w:abstractNumId w:val="13"/>
  </w:num>
  <w:num w:numId="27" w16cid:durableId="1892693766">
    <w:abstractNumId w:val="9"/>
  </w:num>
  <w:num w:numId="28" w16cid:durableId="2038121726">
    <w:abstractNumId w:val="7"/>
  </w:num>
  <w:num w:numId="29" w16cid:durableId="1751003550">
    <w:abstractNumId w:val="18"/>
  </w:num>
  <w:num w:numId="30" w16cid:durableId="194119603">
    <w:abstractNumId w:val="21"/>
  </w:num>
  <w:num w:numId="31" w16cid:durableId="1748918696">
    <w:abstractNumId w:val="15"/>
  </w:num>
  <w:num w:numId="32" w16cid:durableId="11194979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5D4"/>
    <w:rsid w:val="00031A0F"/>
    <w:rsid w:val="00036A06"/>
    <w:rsid w:val="000816A3"/>
    <w:rsid w:val="000D18C3"/>
    <w:rsid w:val="001449B3"/>
    <w:rsid w:val="00171941"/>
    <w:rsid w:val="00182B69"/>
    <w:rsid w:val="001D1B6D"/>
    <w:rsid w:val="001E766B"/>
    <w:rsid w:val="002075D4"/>
    <w:rsid w:val="00256929"/>
    <w:rsid w:val="002617C1"/>
    <w:rsid w:val="002F4436"/>
    <w:rsid w:val="003C4B78"/>
    <w:rsid w:val="003E118C"/>
    <w:rsid w:val="0040796D"/>
    <w:rsid w:val="00490D33"/>
    <w:rsid w:val="004D2695"/>
    <w:rsid w:val="004E148A"/>
    <w:rsid w:val="0052096A"/>
    <w:rsid w:val="0053111B"/>
    <w:rsid w:val="00546F49"/>
    <w:rsid w:val="005A4A34"/>
    <w:rsid w:val="005F5BC3"/>
    <w:rsid w:val="005F788E"/>
    <w:rsid w:val="006346C3"/>
    <w:rsid w:val="0064274E"/>
    <w:rsid w:val="00685C9C"/>
    <w:rsid w:val="006B77D0"/>
    <w:rsid w:val="006C4318"/>
    <w:rsid w:val="006C5C4A"/>
    <w:rsid w:val="006E2734"/>
    <w:rsid w:val="0077327C"/>
    <w:rsid w:val="00792833"/>
    <w:rsid w:val="007C3C83"/>
    <w:rsid w:val="00805800"/>
    <w:rsid w:val="008930BD"/>
    <w:rsid w:val="008D7DEC"/>
    <w:rsid w:val="00937225"/>
    <w:rsid w:val="00937F78"/>
    <w:rsid w:val="009B10C0"/>
    <w:rsid w:val="009E6118"/>
    <w:rsid w:val="00A31C8A"/>
    <w:rsid w:val="00A53425"/>
    <w:rsid w:val="00A6356E"/>
    <w:rsid w:val="00A6426F"/>
    <w:rsid w:val="00AC35C9"/>
    <w:rsid w:val="00B045AF"/>
    <w:rsid w:val="00B24135"/>
    <w:rsid w:val="00B479A8"/>
    <w:rsid w:val="00B611C2"/>
    <w:rsid w:val="00B90CE9"/>
    <w:rsid w:val="00BB2AEA"/>
    <w:rsid w:val="00BE4E90"/>
    <w:rsid w:val="00C3294F"/>
    <w:rsid w:val="00C47F6B"/>
    <w:rsid w:val="00C84B29"/>
    <w:rsid w:val="00CC0DF6"/>
    <w:rsid w:val="00CC4E76"/>
    <w:rsid w:val="00CD0BB3"/>
    <w:rsid w:val="00CE1FBA"/>
    <w:rsid w:val="00D217DD"/>
    <w:rsid w:val="00D57640"/>
    <w:rsid w:val="00D6667D"/>
    <w:rsid w:val="00D951FB"/>
    <w:rsid w:val="00DD4805"/>
    <w:rsid w:val="00DE5D4C"/>
    <w:rsid w:val="00DE776D"/>
    <w:rsid w:val="00E620C2"/>
    <w:rsid w:val="00EF2DEE"/>
    <w:rsid w:val="00F46A1D"/>
    <w:rsid w:val="00F92A4B"/>
    <w:rsid w:val="00F953FD"/>
    <w:rsid w:val="00FB3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6A439"/>
  <w15:docId w15:val="{D0F63671-C394-43A2-9139-69AB48F2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C0DF6"/>
    <w:pPr>
      <w:ind w:left="720"/>
      <w:contextualSpacing/>
    </w:pPr>
  </w:style>
  <w:style w:type="paragraph" w:styleId="Header">
    <w:name w:val="header"/>
    <w:basedOn w:val="Normal"/>
    <w:link w:val="HeaderChar"/>
    <w:uiPriority w:val="99"/>
    <w:unhideWhenUsed/>
    <w:rsid w:val="00D95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1FB"/>
    <w:rPr>
      <w:rFonts w:ascii="Calibri" w:eastAsia="Calibri" w:hAnsi="Calibri" w:cs="Calibri"/>
      <w:color w:val="000000"/>
    </w:rPr>
  </w:style>
  <w:style w:type="paragraph" w:styleId="Footer">
    <w:name w:val="footer"/>
    <w:basedOn w:val="Normal"/>
    <w:link w:val="FooterChar"/>
    <w:uiPriority w:val="99"/>
    <w:unhideWhenUsed/>
    <w:rsid w:val="00D95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1FB"/>
    <w:rPr>
      <w:rFonts w:ascii="Calibri" w:eastAsia="Calibri" w:hAnsi="Calibri" w:cs="Calibri"/>
      <w:color w:val="000000"/>
    </w:rPr>
  </w:style>
  <w:style w:type="paragraph" w:styleId="Revision">
    <w:name w:val="Revision"/>
    <w:hidden/>
    <w:uiPriority w:val="99"/>
    <w:semiHidden/>
    <w:rsid w:val="00DD4805"/>
    <w:pPr>
      <w:spacing w:after="0" w:line="240" w:lineRule="auto"/>
    </w:pPr>
    <w:rPr>
      <w:rFonts w:ascii="Calibri" w:eastAsia="Calibri" w:hAnsi="Calibri" w:cs="Calibri"/>
      <w:color w:val="000000"/>
    </w:rPr>
  </w:style>
  <w:style w:type="character" w:styleId="CommentReference">
    <w:name w:val="annotation reference"/>
    <w:basedOn w:val="DefaultParagraphFont"/>
    <w:uiPriority w:val="99"/>
    <w:semiHidden/>
    <w:unhideWhenUsed/>
    <w:rsid w:val="00D217DD"/>
    <w:rPr>
      <w:sz w:val="16"/>
      <w:szCs w:val="16"/>
    </w:rPr>
  </w:style>
  <w:style w:type="paragraph" w:styleId="CommentText">
    <w:name w:val="annotation text"/>
    <w:basedOn w:val="Normal"/>
    <w:link w:val="CommentTextChar"/>
    <w:uiPriority w:val="99"/>
    <w:unhideWhenUsed/>
    <w:rsid w:val="00D217DD"/>
    <w:pPr>
      <w:spacing w:line="240" w:lineRule="auto"/>
    </w:pPr>
    <w:rPr>
      <w:sz w:val="20"/>
      <w:szCs w:val="20"/>
    </w:rPr>
  </w:style>
  <w:style w:type="character" w:customStyle="1" w:styleId="CommentTextChar">
    <w:name w:val="Comment Text Char"/>
    <w:basedOn w:val="DefaultParagraphFont"/>
    <w:link w:val="CommentText"/>
    <w:uiPriority w:val="99"/>
    <w:rsid w:val="00D217DD"/>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D217DD"/>
    <w:rPr>
      <w:b/>
      <w:bCs/>
    </w:rPr>
  </w:style>
  <w:style w:type="character" w:customStyle="1" w:styleId="CommentSubjectChar">
    <w:name w:val="Comment Subject Char"/>
    <w:basedOn w:val="CommentTextChar"/>
    <w:link w:val="CommentSubject"/>
    <w:uiPriority w:val="99"/>
    <w:semiHidden/>
    <w:rsid w:val="00D217DD"/>
    <w:rPr>
      <w:rFonts w:ascii="Calibri" w:eastAsia="Calibri" w:hAnsi="Calibri" w:cs="Calibri"/>
      <w:b/>
      <w:bCs/>
      <w:color w:val="000000"/>
      <w:sz w:val="20"/>
      <w:szCs w:val="20"/>
    </w:rPr>
  </w:style>
  <w:style w:type="table" w:styleId="TableGrid0">
    <w:name w:val="Table Grid"/>
    <w:basedOn w:val="TableNormal"/>
    <w:uiPriority w:val="39"/>
    <w:rsid w:val="009B1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16A3"/>
    <w:rPr>
      <w:color w:val="0563C1" w:themeColor="hyperlink"/>
      <w:u w:val="single"/>
    </w:rPr>
  </w:style>
  <w:style w:type="character" w:styleId="UnresolvedMention">
    <w:name w:val="Unresolved Mention"/>
    <w:basedOn w:val="DefaultParagraphFont"/>
    <w:uiPriority w:val="99"/>
    <w:semiHidden/>
    <w:unhideWhenUsed/>
    <w:rsid w:val="00081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10379">
      <w:bodyDiv w:val="1"/>
      <w:marLeft w:val="0"/>
      <w:marRight w:val="0"/>
      <w:marTop w:val="0"/>
      <w:marBottom w:val="0"/>
      <w:divBdr>
        <w:top w:val="none" w:sz="0" w:space="0" w:color="auto"/>
        <w:left w:val="none" w:sz="0" w:space="0" w:color="auto"/>
        <w:bottom w:val="none" w:sz="0" w:space="0" w:color="auto"/>
        <w:right w:val="none" w:sz="0" w:space="0" w:color="auto"/>
      </w:divBdr>
    </w:div>
    <w:div w:id="379285142">
      <w:bodyDiv w:val="1"/>
      <w:marLeft w:val="0"/>
      <w:marRight w:val="0"/>
      <w:marTop w:val="0"/>
      <w:marBottom w:val="0"/>
      <w:divBdr>
        <w:top w:val="none" w:sz="0" w:space="0" w:color="auto"/>
        <w:left w:val="none" w:sz="0" w:space="0" w:color="auto"/>
        <w:bottom w:val="none" w:sz="0" w:space="0" w:color="auto"/>
        <w:right w:val="none" w:sz="0" w:space="0" w:color="auto"/>
      </w:divBdr>
    </w:div>
    <w:div w:id="1365133122">
      <w:bodyDiv w:val="1"/>
      <w:marLeft w:val="0"/>
      <w:marRight w:val="0"/>
      <w:marTop w:val="0"/>
      <w:marBottom w:val="0"/>
      <w:divBdr>
        <w:top w:val="none" w:sz="0" w:space="0" w:color="auto"/>
        <w:left w:val="none" w:sz="0" w:space="0" w:color="auto"/>
        <w:bottom w:val="none" w:sz="0" w:space="0" w:color="auto"/>
        <w:right w:val="none" w:sz="0" w:space="0" w:color="auto"/>
      </w:divBdr>
    </w:div>
    <w:div w:id="1747611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Website document</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document</dc:title>
  <dc:subject>Add subject</dc:subject>
  <dc:creator>Nickie Mackenzie Daste</dc:creator>
  <cp:keywords>Add keywords</cp:keywords>
  <cp:lastModifiedBy>Heidi Carrington-Dunn</cp:lastModifiedBy>
  <cp:revision>5</cp:revision>
  <dcterms:created xsi:type="dcterms:W3CDTF">2026-09-02T12:08:00Z</dcterms:created>
  <dcterms:modified xsi:type="dcterms:W3CDTF">2026-09-02T12:42:00Z</dcterms:modified>
</cp:coreProperties>
</file>